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F1" w:rsidRPr="009C5B54" w:rsidRDefault="00F1555B" w:rsidP="007C0EF1">
      <w:pPr>
        <w:jc w:val="both"/>
        <w:rPr>
          <w:rFonts w:ascii="Cambria" w:hAnsi="Cambria"/>
          <w:b/>
          <w:noProof/>
          <w:sz w:val="40"/>
        </w:rPr>
      </w:pPr>
      <w:r w:rsidRPr="00F1555B">
        <w:rPr>
          <w:rFonts w:ascii="Cambria" w:hAnsi="Cambria"/>
          <w:b/>
          <w:noProof/>
          <w:color w:val="5F497A" w:themeColor="accent4" w:themeShade="BF"/>
          <w:sz w:val="40"/>
        </w:rPr>
        <w:pict>
          <v:line id="_x0000_s1026" style="position:absolute;left:0;text-align:left;z-index:251650560;mso-position-horizontal-relative:text;mso-position-vertical-relative:text" from="-9pt,9.65pt" to="455.7pt,9.65pt" o:allowincell="f" strokeweight="2.5pt">
            <v:shadow color="#868686"/>
          </v:line>
        </w:pict>
      </w:r>
    </w:p>
    <w:p w:rsidR="00F60861" w:rsidRPr="00A55927" w:rsidRDefault="00E936BB" w:rsidP="007C0EF1">
      <w:pPr>
        <w:ind w:right="-673"/>
        <w:jc w:val="both"/>
        <w:rPr>
          <w:rFonts w:ascii="Cambria" w:hAnsi="Cambria"/>
          <w:b/>
          <w:noProof/>
          <w:color w:val="403152" w:themeColor="accent4" w:themeShade="80"/>
          <w:sz w:val="40"/>
        </w:rPr>
      </w:pPr>
      <w:r w:rsidRPr="00A55927">
        <w:rPr>
          <w:rFonts w:ascii="Cambria" w:hAnsi="Cambria"/>
          <w:b/>
          <w:noProof/>
          <w:color w:val="403152" w:themeColor="accent4" w:themeShade="80"/>
          <w:sz w:val="32"/>
          <w:szCs w:val="32"/>
        </w:rPr>
        <w:t xml:space="preserve">Dr. </w:t>
      </w:r>
      <w:r w:rsidR="009B3331" w:rsidRPr="00A55927">
        <w:rPr>
          <w:rFonts w:ascii="Cambria" w:hAnsi="Cambria"/>
          <w:b/>
          <w:noProof/>
          <w:color w:val="403152" w:themeColor="accent4" w:themeShade="80"/>
          <w:sz w:val="32"/>
          <w:szCs w:val="32"/>
        </w:rPr>
        <w:t>RAGH</w:t>
      </w:r>
      <w:r w:rsidR="00A92CC9" w:rsidRPr="00A55927">
        <w:rPr>
          <w:rFonts w:ascii="Cambria" w:hAnsi="Cambria"/>
          <w:b/>
          <w:noProof/>
          <w:color w:val="403152" w:themeColor="accent4" w:themeShade="80"/>
          <w:sz w:val="32"/>
          <w:szCs w:val="32"/>
        </w:rPr>
        <w:t>AVENDRA HAJ</w:t>
      </w:r>
      <w:r w:rsidR="009B3331" w:rsidRPr="00A55927">
        <w:rPr>
          <w:rFonts w:ascii="Cambria" w:hAnsi="Cambria"/>
          <w:b/>
          <w:noProof/>
          <w:color w:val="403152" w:themeColor="accent4" w:themeShade="80"/>
          <w:sz w:val="32"/>
          <w:szCs w:val="32"/>
        </w:rPr>
        <w:t>GOLKAR</w:t>
      </w:r>
      <w:r w:rsidR="00FA6BEA" w:rsidRPr="00A55927">
        <w:rPr>
          <w:rFonts w:ascii="Cambria" w:hAnsi="Cambria"/>
          <w:b/>
          <w:noProof/>
          <w:color w:val="403152" w:themeColor="accent4" w:themeShade="80"/>
          <w:sz w:val="40"/>
        </w:rPr>
        <w:tab/>
      </w:r>
    </w:p>
    <w:p w:rsidR="009325FF" w:rsidRPr="00223AA7" w:rsidRDefault="00223AA7" w:rsidP="00F60861">
      <w:pPr>
        <w:spacing w:line="276" w:lineRule="auto"/>
        <w:ind w:right="-673"/>
        <w:jc w:val="both"/>
        <w:rPr>
          <w:rFonts w:ascii="Cambria" w:hAnsi="Cambria"/>
          <w:b/>
          <w:noProof/>
          <w:sz w:val="20"/>
        </w:rPr>
      </w:pPr>
      <w:r>
        <w:rPr>
          <w:rFonts w:ascii="Cambria" w:hAnsi="Cambria"/>
          <w:b/>
          <w:noProof/>
          <w:sz w:val="20"/>
        </w:rPr>
        <w:t xml:space="preserve">                                                                         M.A., B.Ed., </w:t>
      </w:r>
      <w:r w:rsidRPr="00223AA7">
        <w:rPr>
          <w:rFonts w:ascii="Cambria" w:hAnsi="Cambria"/>
          <w:b/>
          <w:noProof/>
          <w:sz w:val="20"/>
        </w:rPr>
        <w:t>PGDAS., Ph.D.</w:t>
      </w:r>
    </w:p>
    <w:p w:rsidR="007C0EF1" w:rsidRPr="00E864B4" w:rsidRDefault="007C0EF1" w:rsidP="00F60861">
      <w:pPr>
        <w:spacing w:line="276" w:lineRule="auto"/>
        <w:ind w:right="-673"/>
        <w:jc w:val="both"/>
        <w:rPr>
          <w:rFonts w:ascii="Cambria" w:hAnsi="Cambria"/>
          <w:b/>
          <w:noProof/>
          <w:sz w:val="26"/>
          <w:szCs w:val="26"/>
        </w:rPr>
      </w:pPr>
      <w:r w:rsidRPr="00E864B4">
        <w:rPr>
          <w:rFonts w:ascii="Cambria" w:hAnsi="Cambria"/>
          <w:b/>
          <w:noProof/>
          <w:sz w:val="26"/>
          <w:szCs w:val="26"/>
        </w:rPr>
        <w:t>E-mail:</w:t>
      </w:r>
      <w:r w:rsidR="009B3331" w:rsidRPr="00E864B4">
        <w:rPr>
          <w:rFonts w:ascii="Cambria" w:hAnsi="Cambria"/>
          <w:b/>
          <w:noProof/>
          <w:sz w:val="26"/>
          <w:szCs w:val="26"/>
        </w:rPr>
        <w:t>raghvendra59</w:t>
      </w:r>
      <w:r w:rsidR="00797E52" w:rsidRPr="00E864B4">
        <w:rPr>
          <w:rFonts w:ascii="Cambria" w:hAnsi="Cambria"/>
          <w:b/>
          <w:noProof/>
          <w:sz w:val="26"/>
          <w:szCs w:val="26"/>
        </w:rPr>
        <w:t>@</w:t>
      </w:r>
      <w:r w:rsidR="00884D34" w:rsidRPr="00E864B4">
        <w:rPr>
          <w:rFonts w:ascii="Cambria" w:hAnsi="Cambria"/>
          <w:b/>
          <w:noProof/>
          <w:sz w:val="26"/>
          <w:szCs w:val="26"/>
        </w:rPr>
        <w:t>gmail.com</w:t>
      </w:r>
    </w:p>
    <w:p w:rsidR="007C0EF1" w:rsidRPr="009C5B54" w:rsidRDefault="007C0EF1" w:rsidP="00F60861">
      <w:pPr>
        <w:spacing w:line="276" w:lineRule="auto"/>
        <w:jc w:val="both"/>
        <w:rPr>
          <w:rFonts w:ascii="Cambria" w:hAnsi="Cambria"/>
          <w:b/>
          <w:lang w:val="en-GB"/>
        </w:rPr>
      </w:pPr>
      <w:r w:rsidRPr="00E864B4">
        <w:rPr>
          <w:rFonts w:ascii="Cambria" w:hAnsi="Cambria"/>
          <w:b/>
          <w:sz w:val="26"/>
          <w:szCs w:val="26"/>
          <w:lang w:val="en-GB"/>
        </w:rPr>
        <w:t>Contact No:</w:t>
      </w:r>
      <w:r w:rsidR="001D45B3" w:rsidRPr="00E864B4">
        <w:rPr>
          <w:rFonts w:ascii="Cambria" w:hAnsi="Cambria"/>
          <w:b/>
          <w:sz w:val="26"/>
          <w:szCs w:val="26"/>
          <w:lang w:val="en-GB"/>
        </w:rPr>
        <w:t>+91</w:t>
      </w:r>
      <w:r w:rsidR="009B3331" w:rsidRPr="00E864B4">
        <w:rPr>
          <w:rFonts w:ascii="Cambria" w:hAnsi="Cambria"/>
          <w:b/>
          <w:sz w:val="26"/>
          <w:szCs w:val="26"/>
          <w:lang w:val="en-GB"/>
        </w:rPr>
        <w:t>9845705959</w:t>
      </w:r>
    </w:p>
    <w:p w:rsidR="0092473F" w:rsidRPr="009C5B54" w:rsidRDefault="0092473F" w:rsidP="007C0EF1">
      <w:pPr>
        <w:tabs>
          <w:tab w:val="left" w:pos="180"/>
          <w:tab w:val="left" w:pos="3402"/>
          <w:tab w:val="left" w:pos="4536"/>
        </w:tabs>
        <w:spacing w:line="288" w:lineRule="auto"/>
        <w:rPr>
          <w:rFonts w:ascii="Cambria" w:hAnsi="Cambria"/>
          <w:b/>
        </w:rPr>
      </w:pPr>
    </w:p>
    <w:p w:rsidR="007C0EF1" w:rsidRPr="009C5B54" w:rsidRDefault="00F1555B" w:rsidP="007C0EF1">
      <w:pPr>
        <w:rPr>
          <w:rFonts w:ascii="Cambria" w:hAnsi="Cambria"/>
          <w:lang w:val="en-GB"/>
        </w:rPr>
      </w:pPr>
      <w:r>
        <w:rPr>
          <w:rFonts w:ascii="Cambria" w:hAnsi="Cambria"/>
          <w:noProof/>
        </w:rPr>
        <w:pict>
          <v:roundrect id="_x0000_s1028" style="position:absolute;margin-left:-4.7pt;margin-top:12.7pt;width:128.85pt;height:27pt;z-index:-2516648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7C0EF1" w:rsidRPr="004A2CEB" w:rsidRDefault="009D7B52" w:rsidP="008761FB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741"/>
        </w:tabs>
        <w:spacing w:after="240"/>
        <w:ind w:left="0" w:firstLine="0"/>
        <w:rPr>
          <w:rFonts w:ascii="Trebuchet MS" w:hAnsi="Trebuchet MS"/>
          <w:u w:val="none"/>
        </w:rPr>
      </w:pPr>
      <w:r>
        <w:rPr>
          <w:rFonts w:ascii="Trebuchet MS" w:hAnsi="Trebuchet MS"/>
          <w:u w:val="none"/>
        </w:rPr>
        <w:t xml:space="preserve">CURRENT STATUS </w:t>
      </w:r>
      <w:r>
        <w:rPr>
          <w:rFonts w:ascii="Trebuchet MS" w:hAnsi="Trebuchet MS"/>
          <w:u w:val="none"/>
        </w:rPr>
        <w:tab/>
      </w:r>
      <w:r w:rsidR="00A94A5F">
        <w:rPr>
          <w:rFonts w:ascii="Trebuchet MS" w:hAnsi="Trebuchet MS"/>
          <w:u w:val="none"/>
        </w:rPr>
        <w:tab/>
      </w:r>
      <w:r w:rsidR="008761FB">
        <w:rPr>
          <w:rFonts w:ascii="Trebuchet MS" w:hAnsi="Trebuchet MS"/>
          <w:u w:val="none"/>
        </w:rPr>
        <w:tab/>
      </w:r>
    </w:p>
    <w:p w:rsidR="00A94A5F" w:rsidRPr="004A60D0" w:rsidRDefault="00F1555B" w:rsidP="00A94A5F">
      <w:pPr>
        <w:spacing w:after="240"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>
          <v:roundrect id="_x0000_s1029" style="position:absolute;left:0;text-align:left;margin-left:-9pt;margin-top:69.45pt;width:222.75pt;height:31.7pt;z-index:-2516638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9D7B52" w:rsidRPr="009D7B52">
        <w:rPr>
          <w:rFonts w:ascii="Cambria" w:hAnsi="Cambria"/>
          <w:noProof/>
          <w:sz w:val="26"/>
          <w:szCs w:val="26"/>
        </w:rPr>
        <w:t>Currently working as Assistant Professor in Department of PG Studies in Economics, KLE’s Lingaraj College (Autonomous), Belagavi. From 21</w:t>
      </w:r>
      <w:r w:rsidR="009D7B52" w:rsidRPr="009D7B52">
        <w:rPr>
          <w:rFonts w:ascii="Cambria" w:hAnsi="Cambria"/>
          <w:noProof/>
          <w:sz w:val="26"/>
          <w:szCs w:val="26"/>
          <w:vertAlign w:val="superscript"/>
        </w:rPr>
        <w:t>st</w:t>
      </w:r>
      <w:r w:rsidR="009D7B52" w:rsidRPr="009D7B52">
        <w:rPr>
          <w:rFonts w:ascii="Cambria" w:hAnsi="Cambria"/>
          <w:noProof/>
          <w:sz w:val="26"/>
          <w:szCs w:val="26"/>
        </w:rPr>
        <w:t>July, 2017- till date.</w:t>
      </w:r>
    </w:p>
    <w:p w:rsidR="007C0EF1" w:rsidRPr="004A2CEB" w:rsidRDefault="007C0EF1" w:rsidP="00A94A5F">
      <w:pPr>
        <w:pStyle w:val="Heading5"/>
        <w:spacing w:after="240"/>
        <w:ind w:left="0" w:firstLine="0"/>
        <w:rPr>
          <w:rFonts w:ascii="Trebuchet MS" w:hAnsi="Trebuchet MS"/>
          <w:u w:val="none"/>
        </w:rPr>
      </w:pPr>
      <w:r w:rsidRPr="004A2CEB">
        <w:rPr>
          <w:rFonts w:ascii="Trebuchet MS" w:hAnsi="Trebuchet MS"/>
          <w:u w:val="none"/>
        </w:rPr>
        <w:t>EDUCATIONAL QUALIFICATIONS</w:t>
      </w:r>
      <w:r w:rsidR="00A94A5F">
        <w:rPr>
          <w:rFonts w:ascii="Trebuchet MS" w:hAnsi="Trebuchet MS"/>
          <w:u w:val="none"/>
        </w:rPr>
        <w:tab/>
      </w:r>
      <w:r w:rsidR="00A94A5F">
        <w:rPr>
          <w:rFonts w:ascii="Trebuchet MS" w:hAnsi="Trebuchet MS"/>
          <w:u w:val="none"/>
        </w:rPr>
        <w:tab/>
      </w:r>
      <w:r w:rsidR="00A94A5F">
        <w:rPr>
          <w:rFonts w:ascii="Trebuchet MS" w:hAnsi="Trebuchet MS"/>
          <w:u w:val="none"/>
        </w:rPr>
        <w:tab/>
      </w:r>
    </w:p>
    <w:p w:rsidR="00040197" w:rsidRDefault="00040197" w:rsidP="00A170A2">
      <w:pPr>
        <w:pStyle w:val="Achievement"/>
        <w:numPr>
          <w:ilvl w:val="0"/>
          <w:numId w:val="0"/>
        </w:numPr>
        <w:spacing w:line="360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Ph.D</w:t>
      </w:r>
      <w:proofErr w:type="spellEnd"/>
      <w:r w:rsidR="00BD2A54">
        <w:rPr>
          <w:rFonts w:ascii="Cambria" w:hAnsi="Cambria"/>
          <w:b/>
          <w:sz w:val="24"/>
          <w:szCs w:val="24"/>
        </w:rPr>
        <w:t xml:space="preserve"> in</w:t>
      </w:r>
      <w:r w:rsidR="009A1BAF">
        <w:rPr>
          <w:rFonts w:ascii="Cambria" w:hAnsi="Cambria"/>
          <w:b/>
          <w:sz w:val="24"/>
          <w:szCs w:val="24"/>
        </w:rPr>
        <w:t xml:space="preserve"> Economics</w:t>
      </w:r>
    </w:p>
    <w:p w:rsidR="00E936BB" w:rsidRPr="00904442" w:rsidRDefault="00F1555B" w:rsidP="00F447F4">
      <w:pPr>
        <w:pStyle w:val="Achievement"/>
        <w:numPr>
          <w:ilvl w:val="0"/>
          <w:numId w:val="0"/>
        </w:numPr>
        <w:spacing w:line="480" w:lineRule="auto"/>
        <w:ind w:right="-709"/>
        <w:rPr>
          <w:rFonts w:ascii="Cambria" w:hAnsi="Cambria"/>
          <w:b/>
          <w:sz w:val="24"/>
          <w:szCs w:val="24"/>
        </w:rPr>
      </w:pPr>
      <w:r w:rsidRPr="00F1555B">
        <w:rPr>
          <w:rFonts w:ascii="Cambria" w:hAnsi="Cambria"/>
          <w:noProof/>
          <w:sz w:val="24"/>
          <w:szCs w:val="24"/>
        </w:rPr>
        <w:pict>
          <v:roundrect id="_x0000_s1031" style="position:absolute;left:0;text-align:left;margin-left:-4.7pt;margin-top:25.3pt;width:177.55pt;height:27pt;z-index:-2516628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A170A2">
        <w:rPr>
          <w:rFonts w:ascii="Cambria" w:hAnsi="Cambria"/>
          <w:b/>
          <w:sz w:val="24"/>
          <w:szCs w:val="24"/>
        </w:rPr>
        <w:t xml:space="preserve">Title: Development of Entrepreneurship </w:t>
      </w:r>
      <w:proofErr w:type="gramStart"/>
      <w:r w:rsidR="00A170A2">
        <w:rPr>
          <w:rFonts w:ascii="Cambria" w:hAnsi="Cambria"/>
          <w:b/>
          <w:sz w:val="24"/>
          <w:szCs w:val="24"/>
        </w:rPr>
        <w:t>Among</w:t>
      </w:r>
      <w:proofErr w:type="gramEnd"/>
      <w:r w:rsidR="00A170A2">
        <w:rPr>
          <w:rFonts w:ascii="Cambria" w:hAnsi="Cambria"/>
          <w:b/>
          <w:sz w:val="24"/>
          <w:szCs w:val="24"/>
        </w:rPr>
        <w:t xml:space="preserve"> Youths: A Case Study of Belgaum City</w:t>
      </w:r>
      <w:r w:rsidR="00E936BB">
        <w:rPr>
          <w:rFonts w:ascii="Cambria" w:hAnsi="Cambria"/>
          <w:b/>
          <w:sz w:val="24"/>
          <w:szCs w:val="24"/>
        </w:rPr>
        <w:t>.</w:t>
      </w:r>
    </w:p>
    <w:p w:rsidR="007C0EF1" w:rsidRPr="004A2CEB" w:rsidRDefault="007C0EF1" w:rsidP="00A94A5F">
      <w:pPr>
        <w:pStyle w:val="Heading5"/>
        <w:spacing w:after="240"/>
        <w:ind w:left="0" w:firstLine="0"/>
        <w:rPr>
          <w:rFonts w:ascii="Trebuchet MS" w:hAnsi="Trebuchet MS"/>
          <w:u w:val="none"/>
        </w:rPr>
      </w:pPr>
      <w:r w:rsidRPr="004A2CEB">
        <w:rPr>
          <w:rFonts w:ascii="Trebuchet MS" w:hAnsi="Trebuchet MS"/>
          <w:u w:val="none"/>
        </w:rPr>
        <w:t>EDUCATIONAL PROFILE</w:t>
      </w:r>
    </w:p>
    <w:tbl>
      <w:tblPr>
        <w:tblStyle w:val="TableGrid"/>
        <w:tblW w:w="9898" w:type="dxa"/>
        <w:jc w:val="center"/>
        <w:tblInd w:w="559" w:type="dxa"/>
        <w:tblLayout w:type="fixed"/>
        <w:tblLook w:val="01E0"/>
      </w:tblPr>
      <w:tblGrid>
        <w:gridCol w:w="1487"/>
        <w:gridCol w:w="3443"/>
        <w:gridCol w:w="3312"/>
        <w:gridCol w:w="1656"/>
      </w:tblGrid>
      <w:tr w:rsidR="00FF1886" w:rsidRPr="00A46E5E" w:rsidTr="00FF1886">
        <w:trPr>
          <w:trHeight w:val="783"/>
          <w:jc w:val="center"/>
        </w:trPr>
        <w:tc>
          <w:tcPr>
            <w:tcW w:w="1487" w:type="dxa"/>
            <w:shd w:val="clear" w:color="auto" w:fill="E5DFEC" w:themeFill="accent4" w:themeFillTint="33"/>
          </w:tcPr>
          <w:p w:rsidR="00FF1886" w:rsidRPr="00A46E5E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Cs w:val="20"/>
              </w:rPr>
            </w:pPr>
            <w:r>
              <w:rPr>
                <w:rFonts w:ascii="Cambria" w:hAnsi="Cambria" w:cs="ISOCT3"/>
                <w:b/>
                <w:szCs w:val="20"/>
              </w:rPr>
              <w:t>Degree/ Course</w:t>
            </w:r>
          </w:p>
        </w:tc>
        <w:tc>
          <w:tcPr>
            <w:tcW w:w="3443" w:type="dxa"/>
            <w:shd w:val="clear" w:color="auto" w:fill="E5DFEC" w:themeFill="accent4" w:themeFillTint="33"/>
          </w:tcPr>
          <w:p w:rsidR="00FF1886" w:rsidRPr="00A46E5E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Cs w:val="20"/>
              </w:rPr>
            </w:pPr>
            <w:r w:rsidRPr="00A46E5E">
              <w:rPr>
                <w:rFonts w:ascii="Cambria" w:hAnsi="Cambria" w:cs="ISOCT3"/>
                <w:b/>
                <w:szCs w:val="20"/>
              </w:rPr>
              <w:t>Board/University (Examination)</w:t>
            </w:r>
          </w:p>
        </w:tc>
        <w:tc>
          <w:tcPr>
            <w:tcW w:w="3312" w:type="dxa"/>
            <w:shd w:val="clear" w:color="auto" w:fill="E5DFEC" w:themeFill="accent4" w:themeFillTint="33"/>
          </w:tcPr>
          <w:p w:rsidR="00FF1886" w:rsidRPr="00A46E5E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Cs w:val="20"/>
              </w:rPr>
            </w:pPr>
            <w:r w:rsidRPr="00A46E5E">
              <w:rPr>
                <w:rFonts w:ascii="Cambria" w:hAnsi="Cambria" w:cs="ISOCT3"/>
                <w:b/>
                <w:szCs w:val="20"/>
              </w:rPr>
              <w:t>Institution Attended</w:t>
            </w:r>
          </w:p>
        </w:tc>
        <w:tc>
          <w:tcPr>
            <w:tcW w:w="1656" w:type="dxa"/>
            <w:shd w:val="clear" w:color="auto" w:fill="E5DFEC" w:themeFill="accent4" w:themeFillTint="33"/>
          </w:tcPr>
          <w:p w:rsidR="00FF1886" w:rsidRPr="00A46E5E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Cs w:val="20"/>
              </w:rPr>
            </w:pPr>
            <w:r w:rsidRPr="00A46E5E">
              <w:rPr>
                <w:rFonts w:ascii="Cambria" w:hAnsi="Cambria" w:cs="ISOCT3"/>
                <w:b/>
                <w:szCs w:val="20"/>
              </w:rPr>
              <w:t>Year Of Passing</w:t>
            </w:r>
          </w:p>
        </w:tc>
      </w:tr>
      <w:tr w:rsidR="00FF1886" w:rsidRPr="00A46E5E" w:rsidTr="00FF1886">
        <w:trPr>
          <w:trHeight w:val="745"/>
          <w:jc w:val="center"/>
        </w:trPr>
        <w:tc>
          <w:tcPr>
            <w:tcW w:w="1487" w:type="dxa"/>
          </w:tcPr>
          <w:p w:rsidR="00FF1886" w:rsidRPr="00E804C7" w:rsidRDefault="00FF1886" w:rsidP="0063386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E804C7">
              <w:rPr>
                <w:rFonts w:ascii="Cambria" w:hAnsi="Cambria"/>
                <w:b/>
                <w:sz w:val="26"/>
                <w:szCs w:val="26"/>
              </w:rPr>
              <w:t>Ph.D</w:t>
            </w:r>
            <w:proofErr w:type="spellEnd"/>
          </w:p>
        </w:tc>
        <w:tc>
          <w:tcPr>
            <w:tcW w:w="3443" w:type="dxa"/>
          </w:tcPr>
          <w:p w:rsidR="00FF1886" w:rsidRPr="00F9265D" w:rsidRDefault="00FF1886" w:rsidP="009A1BAF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Rani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Channamma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Belagavi.</w:t>
            </w:r>
          </w:p>
        </w:tc>
        <w:tc>
          <w:tcPr>
            <w:tcW w:w="3312" w:type="dxa"/>
          </w:tcPr>
          <w:p w:rsidR="00FF1886" w:rsidRPr="00F9265D" w:rsidRDefault="00FF1886" w:rsidP="00A64F7E">
            <w:pPr>
              <w:spacing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Rani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Channamma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Belagavi.</w:t>
            </w:r>
          </w:p>
        </w:tc>
        <w:tc>
          <w:tcPr>
            <w:tcW w:w="1656" w:type="dxa"/>
          </w:tcPr>
          <w:p w:rsidR="00FF1886" w:rsidRPr="00F9265D" w:rsidRDefault="00FF1886" w:rsidP="00E936BB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>
              <w:rPr>
                <w:rFonts w:ascii="Cambria" w:hAnsi="Cambria" w:cs="ISOCT3"/>
                <w:sz w:val="26"/>
                <w:szCs w:val="26"/>
              </w:rPr>
              <w:t xml:space="preserve">October </w:t>
            </w:r>
            <w:r w:rsidRPr="00F9265D">
              <w:rPr>
                <w:rFonts w:ascii="Cambria" w:hAnsi="Cambria" w:cs="ISOCT3"/>
                <w:sz w:val="26"/>
                <w:szCs w:val="26"/>
              </w:rPr>
              <w:t>2017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63386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K-SET</w:t>
            </w:r>
          </w:p>
        </w:tc>
        <w:tc>
          <w:tcPr>
            <w:tcW w:w="3443" w:type="dxa"/>
          </w:tcPr>
          <w:p w:rsidR="00FF1886" w:rsidRPr="00F9265D" w:rsidRDefault="00FF1886" w:rsidP="004C74B5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Karnataka State Eligibility Test </w:t>
            </w:r>
          </w:p>
        </w:tc>
        <w:tc>
          <w:tcPr>
            <w:tcW w:w="3312" w:type="dxa"/>
          </w:tcPr>
          <w:p w:rsidR="00FF1886" w:rsidRPr="00F9265D" w:rsidRDefault="00FF1886" w:rsidP="00A64F7E">
            <w:pPr>
              <w:spacing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Accredited by UGC, New Delhi</w:t>
            </w:r>
          </w:p>
        </w:tc>
        <w:tc>
          <w:tcPr>
            <w:tcW w:w="1656" w:type="dxa"/>
          </w:tcPr>
          <w:p w:rsidR="00FF1886" w:rsidRDefault="00FF1886" w:rsidP="00E936BB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>
              <w:rPr>
                <w:rFonts w:ascii="Cambria" w:hAnsi="Cambria" w:cs="ISOCT3"/>
                <w:sz w:val="26"/>
                <w:szCs w:val="26"/>
              </w:rPr>
              <w:t>2019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633869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E804C7">
              <w:rPr>
                <w:rFonts w:ascii="Cambria" w:hAnsi="Cambria"/>
                <w:b/>
                <w:sz w:val="26"/>
                <w:szCs w:val="26"/>
              </w:rPr>
              <w:t>PGDAS</w:t>
            </w:r>
          </w:p>
        </w:tc>
        <w:tc>
          <w:tcPr>
            <w:tcW w:w="3443" w:type="dxa"/>
          </w:tcPr>
          <w:p w:rsidR="00FF1886" w:rsidRPr="00F9265D" w:rsidRDefault="00FF1886" w:rsidP="00A64F7E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Rani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Channamma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Belagavi.</w:t>
            </w:r>
          </w:p>
        </w:tc>
        <w:tc>
          <w:tcPr>
            <w:tcW w:w="3312" w:type="dxa"/>
          </w:tcPr>
          <w:p w:rsidR="00FF1886" w:rsidRPr="00F9265D" w:rsidRDefault="00FF1886" w:rsidP="00A64F7E">
            <w:pPr>
              <w:spacing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Rani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Channamma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Belagavi.</w:t>
            </w:r>
          </w:p>
        </w:tc>
        <w:tc>
          <w:tcPr>
            <w:tcW w:w="1656" w:type="dxa"/>
          </w:tcPr>
          <w:p w:rsidR="00FF1886" w:rsidRPr="00F9265D" w:rsidRDefault="00FF1886" w:rsidP="00A64F7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2017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 w:val="26"/>
                <w:szCs w:val="26"/>
              </w:rPr>
            </w:pPr>
            <w:r w:rsidRPr="00E804C7">
              <w:rPr>
                <w:rFonts w:ascii="Cambria" w:hAnsi="Cambria" w:cs="ISOCT3"/>
                <w:b/>
                <w:sz w:val="26"/>
                <w:szCs w:val="26"/>
              </w:rPr>
              <w:t>B.Ed.</w:t>
            </w:r>
          </w:p>
        </w:tc>
        <w:tc>
          <w:tcPr>
            <w:tcW w:w="3443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Rani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Channamma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Belagavi.</w:t>
            </w:r>
          </w:p>
        </w:tc>
        <w:tc>
          <w:tcPr>
            <w:tcW w:w="3312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F9265D">
              <w:rPr>
                <w:rFonts w:ascii="Cambria" w:hAnsi="Cambria"/>
                <w:bCs/>
                <w:sz w:val="26"/>
                <w:szCs w:val="26"/>
              </w:rPr>
              <w:t>K.S.R College of Education, Belgaum.</w:t>
            </w:r>
          </w:p>
        </w:tc>
        <w:tc>
          <w:tcPr>
            <w:tcW w:w="1656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2012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 w:val="26"/>
                <w:szCs w:val="26"/>
              </w:rPr>
            </w:pPr>
            <w:r w:rsidRPr="00E804C7">
              <w:rPr>
                <w:rFonts w:ascii="Cambria" w:hAnsi="Cambria" w:cs="ISOCT3"/>
                <w:b/>
                <w:sz w:val="26"/>
                <w:szCs w:val="26"/>
              </w:rPr>
              <w:t>M.A</w:t>
            </w:r>
          </w:p>
        </w:tc>
        <w:tc>
          <w:tcPr>
            <w:tcW w:w="3443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Karnatak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Dharwad</w:t>
            </w:r>
            <w:proofErr w:type="spellEnd"/>
            <w:r w:rsidRPr="00F9265D">
              <w:rPr>
                <w:rFonts w:ascii="Cambria" w:hAnsi="Cambria"/>
                <w:b/>
                <w:sz w:val="26"/>
                <w:szCs w:val="26"/>
              </w:rPr>
              <w:t>.</w:t>
            </w:r>
          </w:p>
        </w:tc>
        <w:tc>
          <w:tcPr>
            <w:tcW w:w="3312" w:type="dxa"/>
          </w:tcPr>
          <w:p w:rsidR="00FF1886" w:rsidRPr="00F9265D" w:rsidRDefault="00FF1886" w:rsidP="005625CD">
            <w:pPr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/>
                <w:bCs/>
                <w:sz w:val="26"/>
                <w:szCs w:val="26"/>
              </w:rPr>
              <w:t>KUKRC, PG Center, Belgaum.</w:t>
            </w:r>
          </w:p>
        </w:tc>
        <w:tc>
          <w:tcPr>
            <w:tcW w:w="1656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2011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 w:val="26"/>
                <w:szCs w:val="26"/>
              </w:rPr>
            </w:pPr>
            <w:r w:rsidRPr="00E804C7">
              <w:rPr>
                <w:rFonts w:ascii="Cambria" w:hAnsi="Cambria" w:cs="ISOCT3"/>
                <w:b/>
                <w:sz w:val="26"/>
                <w:szCs w:val="26"/>
              </w:rPr>
              <w:t>B.A</w:t>
            </w:r>
          </w:p>
        </w:tc>
        <w:tc>
          <w:tcPr>
            <w:tcW w:w="3443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Karnatak</w:t>
            </w:r>
            <w:proofErr w:type="spellEnd"/>
            <w:r w:rsidRPr="00F9265D">
              <w:rPr>
                <w:rFonts w:ascii="Cambria" w:hAnsi="Cambria"/>
                <w:sz w:val="26"/>
                <w:szCs w:val="26"/>
              </w:rPr>
              <w:t xml:space="preserve"> University, </w:t>
            </w:r>
            <w:proofErr w:type="spellStart"/>
            <w:r w:rsidRPr="00F9265D">
              <w:rPr>
                <w:rFonts w:ascii="Cambria" w:hAnsi="Cambria"/>
                <w:sz w:val="26"/>
                <w:szCs w:val="26"/>
              </w:rPr>
              <w:t>Dharwad</w:t>
            </w:r>
            <w:proofErr w:type="spellEnd"/>
            <w:r w:rsidRPr="00F9265D">
              <w:rPr>
                <w:rFonts w:ascii="Cambria" w:hAnsi="Cambria"/>
                <w:b/>
                <w:sz w:val="26"/>
                <w:szCs w:val="26"/>
              </w:rPr>
              <w:t>.</w:t>
            </w:r>
          </w:p>
        </w:tc>
        <w:tc>
          <w:tcPr>
            <w:tcW w:w="3312" w:type="dxa"/>
          </w:tcPr>
          <w:p w:rsidR="00FF1886" w:rsidRPr="00F9265D" w:rsidRDefault="00FF1886" w:rsidP="004E2DF0">
            <w:pPr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Lingaraj College, Belgaum.</w:t>
            </w:r>
          </w:p>
        </w:tc>
        <w:tc>
          <w:tcPr>
            <w:tcW w:w="1656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2009</w:t>
            </w:r>
          </w:p>
        </w:tc>
      </w:tr>
      <w:tr w:rsidR="00FF1886" w:rsidRPr="00A46E5E" w:rsidTr="00FF1886">
        <w:trPr>
          <w:trHeight w:val="718"/>
          <w:jc w:val="center"/>
        </w:trPr>
        <w:tc>
          <w:tcPr>
            <w:tcW w:w="1487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 w:val="26"/>
                <w:szCs w:val="26"/>
              </w:rPr>
            </w:pPr>
            <w:r w:rsidRPr="00E804C7">
              <w:rPr>
                <w:rFonts w:ascii="Cambria" w:hAnsi="Cambria" w:cs="ISOCT3"/>
                <w:b/>
                <w:sz w:val="26"/>
                <w:szCs w:val="26"/>
              </w:rPr>
              <w:t>XII</w:t>
            </w:r>
          </w:p>
        </w:tc>
        <w:tc>
          <w:tcPr>
            <w:tcW w:w="3443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Pre-university Board</w:t>
            </w:r>
          </w:p>
        </w:tc>
        <w:tc>
          <w:tcPr>
            <w:tcW w:w="3312" w:type="dxa"/>
          </w:tcPr>
          <w:p w:rsidR="00FF1886" w:rsidRPr="00F9265D" w:rsidRDefault="00FF1886" w:rsidP="004E2DF0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Lingaraj C</w:t>
            </w:r>
            <w:r>
              <w:rPr>
                <w:rFonts w:ascii="Cambria" w:hAnsi="Cambria" w:cs="ISOCT3"/>
                <w:sz w:val="26"/>
                <w:szCs w:val="26"/>
              </w:rPr>
              <w:t>ollege, Belgaum</w:t>
            </w:r>
          </w:p>
        </w:tc>
        <w:tc>
          <w:tcPr>
            <w:tcW w:w="1656" w:type="dxa"/>
          </w:tcPr>
          <w:p w:rsidR="00FF1886" w:rsidRPr="00F9265D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F9265D">
              <w:rPr>
                <w:rFonts w:ascii="Cambria" w:hAnsi="Cambria" w:cs="ISOCT3"/>
                <w:sz w:val="26"/>
                <w:szCs w:val="26"/>
              </w:rPr>
              <w:t>2006</w:t>
            </w:r>
          </w:p>
        </w:tc>
      </w:tr>
      <w:tr w:rsidR="00FF1886" w:rsidRPr="00A46E5E" w:rsidTr="00FF1886">
        <w:trPr>
          <w:trHeight w:val="1092"/>
          <w:jc w:val="center"/>
        </w:trPr>
        <w:tc>
          <w:tcPr>
            <w:tcW w:w="1487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b/>
                <w:sz w:val="26"/>
                <w:szCs w:val="26"/>
              </w:rPr>
            </w:pPr>
            <w:r w:rsidRPr="00E804C7">
              <w:rPr>
                <w:rFonts w:ascii="Cambria" w:hAnsi="Cambria" w:cs="ISOCT3"/>
                <w:b/>
                <w:sz w:val="26"/>
                <w:szCs w:val="26"/>
              </w:rPr>
              <w:t>X</w:t>
            </w:r>
          </w:p>
        </w:tc>
        <w:tc>
          <w:tcPr>
            <w:tcW w:w="3443" w:type="dxa"/>
          </w:tcPr>
          <w:p w:rsidR="00FF1886" w:rsidRPr="00E804C7" w:rsidRDefault="00FF1886" w:rsidP="005625CD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E804C7">
              <w:rPr>
                <w:rFonts w:ascii="Cambria" w:hAnsi="Cambria" w:cs="ISOCT3"/>
                <w:sz w:val="26"/>
                <w:szCs w:val="26"/>
              </w:rPr>
              <w:t>Karnataka Secondary Education Examination Board.</w:t>
            </w:r>
          </w:p>
        </w:tc>
        <w:tc>
          <w:tcPr>
            <w:tcW w:w="3312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 w:rsidRPr="00E804C7">
              <w:rPr>
                <w:rFonts w:ascii="Cambria" w:hAnsi="Cambria" w:cs="ISOCT3"/>
                <w:sz w:val="26"/>
                <w:szCs w:val="26"/>
              </w:rPr>
              <w:t>Vanita</w:t>
            </w:r>
            <w:r>
              <w:rPr>
                <w:rFonts w:ascii="Cambria" w:hAnsi="Cambria" w:cs="ISOCT3"/>
                <w:sz w:val="26"/>
                <w:szCs w:val="26"/>
              </w:rPr>
              <w:t>Vidyalaya</w:t>
            </w:r>
            <w:proofErr w:type="spellEnd"/>
            <w:r>
              <w:rPr>
                <w:rFonts w:ascii="Cambria" w:hAnsi="Cambria" w:cs="ISOCT3"/>
                <w:sz w:val="26"/>
                <w:szCs w:val="26"/>
              </w:rPr>
              <w:t xml:space="preserve"> English Medium</w:t>
            </w:r>
            <w:r w:rsidRPr="00E804C7">
              <w:rPr>
                <w:rFonts w:ascii="Cambria" w:hAnsi="Cambria" w:cs="ISOCT3"/>
                <w:sz w:val="26"/>
                <w:szCs w:val="26"/>
              </w:rPr>
              <w:t xml:space="preserve"> School, Belgaum.</w:t>
            </w:r>
          </w:p>
        </w:tc>
        <w:tc>
          <w:tcPr>
            <w:tcW w:w="1656" w:type="dxa"/>
          </w:tcPr>
          <w:p w:rsidR="00FF1886" w:rsidRPr="00E804C7" w:rsidRDefault="00FF1886" w:rsidP="00A46E5E">
            <w:pPr>
              <w:spacing w:after="100" w:afterAutospacing="1"/>
              <w:jc w:val="center"/>
              <w:rPr>
                <w:rFonts w:ascii="Cambria" w:hAnsi="Cambria" w:cs="ISOCT3"/>
                <w:sz w:val="26"/>
                <w:szCs w:val="26"/>
              </w:rPr>
            </w:pPr>
            <w:r w:rsidRPr="00E804C7">
              <w:rPr>
                <w:rFonts w:ascii="Cambria" w:hAnsi="Cambria" w:cs="ISOCT3"/>
                <w:sz w:val="26"/>
                <w:szCs w:val="26"/>
              </w:rPr>
              <w:t>2004</w:t>
            </w:r>
          </w:p>
        </w:tc>
      </w:tr>
    </w:tbl>
    <w:p w:rsidR="00040197" w:rsidRPr="00040197" w:rsidRDefault="00F1555B" w:rsidP="00040197">
      <w:pPr>
        <w:pStyle w:val="Heading5"/>
        <w:spacing w:after="240"/>
        <w:ind w:left="0" w:firstLine="0"/>
        <w:rPr>
          <w:rFonts w:ascii="Trebuchet MS" w:hAnsi="Trebuchet MS"/>
          <w:u w:val="none"/>
        </w:rPr>
      </w:pPr>
      <w:r>
        <w:rPr>
          <w:rFonts w:ascii="Trebuchet MS" w:hAnsi="Trebuchet MS"/>
          <w:noProof/>
          <w:u w:val="none"/>
        </w:rPr>
        <w:lastRenderedPageBreak/>
        <w:pict>
          <v:roundrect id="_x0000_s1032" style="position:absolute;margin-left:-7.7pt;margin-top:-9.3pt;width:206.25pt;height:33pt;z-index:-251661824;mso-position-horizontal-relative:text;mso-position-vertical-relative:text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8615EE" w:rsidRPr="001230F9">
        <w:rPr>
          <w:rFonts w:ascii="Trebuchet MS" w:hAnsi="Trebuchet MS"/>
          <w:u w:val="none"/>
        </w:rPr>
        <w:t>AREAS OF</w:t>
      </w:r>
      <w:r w:rsidR="00EA0F9A" w:rsidRPr="001230F9">
        <w:rPr>
          <w:rFonts w:ascii="Trebuchet MS" w:hAnsi="Trebuchet MS"/>
          <w:u w:val="none"/>
        </w:rPr>
        <w:t xml:space="preserve"> SPECIAL </w:t>
      </w:r>
      <w:r w:rsidR="008615EE" w:rsidRPr="001230F9">
        <w:rPr>
          <w:rFonts w:ascii="Trebuchet MS" w:hAnsi="Trebuchet MS"/>
          <w:u w:val="none"/>
        </w:rPr>
        <w:t>INTEREST</w:t>
      </w:r>
    </w:p>
    <w:p w:rsidR="007C0EF1" w:rsidRPr="005625CD" w:rsidRDefault="00EA0F9A" w:rsidP="00CA31DA">
      <w:pPr>
        <w:pStyle w:val="Title"/>
        <w:numPr>
          <w:ilvl w:val="0"/>
          <w:numId w:val="9"/>
        </w:numPr>
        <w:spacing w:line="276" w:lineRule="auto"/>
        <w:jc w:val="left"/>
        <w:rPr>
          <w:rFonts w:ascii="Cambria" w:hAnsi="Cambria"/>
          <w:bCs/>
          <w:i w:val="0"/>
          <w:iCs/>
          <w:sz w:val="24"/>
          <w:szCs w:val="20"/>
        </w:rPr>
      </w:pPr>
      <w:r w:rsidRPr="005625CD">
        <w:rPr>
          <w:rFonts w:ascii="Cambria" w:hAnsi="Cambria"/>
          <w:bCs/>
          <w:i w:val="0"/>
          <w:iCs/>
          <w:sz w:val="24"/>
          <w:szCs w:val="20"/>
        </w:rPr>
        <w:t>Industrial Economics</w:t>
      </w:r>
    </w:p>
    <w:p w:rsidR="00EA0F9A" w:rsidRPr="005625CD" w:rsidRDefault="009865BA" w:rsidP="00CA31DA">
      <w:pPr>
        <w:pStyle w:val="Title"/>
        <w:numPr>
          <w:ilvl w:val="0"/>
          <w:numId w:val="9"/>
        </w:numPr>
        <w:spacing w:line="276" w:lineRule="auto"/>
        <w:jc w:val="left"/>
        <w:rPr>
          <w:rFonts w:ascii="Cambria" w:hAnsi="Cambria"/>
          <w:bCs/>
          <w:i w:val="0"/>
          <w:iCs/>
          <w:sz w:val="24"/>
          <w:szCs w:val="20"/>
        </w:rPr>
      </w:pPr>
      <w:r>
        <w:rPr>
          <w:rFonts w:ascii="Cambria" w:hAnsi="Cambria"/>
          <w:bCs/>
          <w:i w:val="0"/>
          <w:iCs/>
          <w:sz w:val="24"/>
          <w:szCs w:val="20"/>
        </w:rPr>
        <w:t>Public</w:t>
      </w:r>
      <w:r w:rsidR="00EA0F9A" w:rsidRPr="005625CD">
        <w:rPr>
          <w:rFonts w:ascii="Cambria" w:hAnsi="Cambria"/>
          <w:bCs/>
          <w:i w:val="0"/>
          <w:iCs/>
          <w:sz w:val="24"/>
          <w:szCs w:val="20"/>
        </w:rPr>
        <w:t xml:space="preserve"> Economics</w:t>
      </w:r>
    </w:p>
    <w:p w:rsidR="00EA0F9A" w:rsidRPr="005625CD" w:rsidRDefault="00EA0F9A" w:rsidP="00CA31DA">
      <w:pPr>
        <w:pStyle w:val="Title"/>
        <w:numPr>
          <w:ilvl w:val="0"/>
          <w:numId w:val="9"/>
        </w:numPr>
        <w:spacing w:line="276" w:lineRule="auto"/>
        <w:jc w:val="left"/>
        <w:rPr>
          <w:rFonts w:ascii="Cambria" w:hAnsi="Cambria"/>
          <w:bCs/>
          <w:i w:val="0"/>
          <w:iCs/>
          <w:sz w:val="24"/>
          <w:szCs w:val="20"/>
        </w:rPr>
      </w:pPr>
      <w:r w:rsidRPr="005625CD">
        <w:rPr>
          <w:rFonts w:ascii="Cambria" w:hAnsi="Cambria"/>
          <w:bCs/>
          <w:i w:val="0"/>
          <w:iCs/>
          <w:sz w:val="24"/>
          <w:szCs w:val="20"/>
        </w:rPr>
        <w:t>Agriculture Economics</w:t>
      </w:r>
    </w:p>
    <w:p w:rsidR="00040197" w:rsidRPr="005625CD" w:rsidRDefault="00EA0F9A" w:rsidP="00CA31DA">
      <w:pPr>
        <w:pStyle w:val="Title"/>
        <w:numPr>
          <w:ilvl w:val="0"/>
          <w:numId w:val="9"/>
        </w:numPr>
        <w:spacing w:line="276" w:lineRule="auto"/>
        <w:jc w:val="left"/>
        <w:rPr>
          <w:rFonts w:ascii="Cambria" w:hAnsi="Cambria"/>
          <w:bCs/>
          <w:i w:val="0"/>
          <w:iCs/>
          <w:sz w:val="24"/>
          <w:szCs w:val="20"/>
        </w:rPr>
      </w:pPr>
      <w:r w:rsidRPr="005625CD">
        <w:rPr>
          <w:rFonts w:ascii="Cambria" w:hAnsi="Cambria"/>
          <w:bCs/>
          <w:i w:val="0"/>
          <w:iCs/>
          <w:sz w:val="24"/>
          <w:szCs w:val="20"/>
        </w:rPr>
        <w:t>Development Economics</w:t>
      </w:r>
    </w:p>
    <w:p w:rsidR="00040197" w:rsidRDefault="00F1555B" w:rsidP="00040197">
      <w:pPr>
        <w:pStyle w:val="Title"/>
        <w:spacing w:line="360" w:lineRule="auto"/>
        <w:jc w:val="left"/>
        <w:rPr>
          <w:rFonts w:ascii="Cambria" w:hAnsi="Cambria"/>
          <w:b w:val="0"/>
          <w:bCs/>
          <w:i w:val="0"/>
          <w:iCs/>
          <w:sz w:val="24"/>
          <w:szCs w:val="20"/>
        </w:rPr>
      </w:pPr>
      <w:r>
        <w:rPr>
          <w:rFonts w:ascii="Cambria" w:hAnsi="Cambria"/>
          <w:b w:val="0"/>
          <w:bCs/>
          <w:i w:val="0"/>
          <w:iCs/>
          <w:noProof/>
          <w:sz w:val="24"/>
          <w:szCs w:val="20"/>
        </w:rPr>
        <w:pict>
          <v:roundrect id="_x0000_s1043" style="position:absolute;margin-left:-6.2pt;margin-top:11pt;width:319.5pt;height:36pt;z-index:-2516526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040197" w:rsidRDefault="00040197" w:rsidP="008D4B28">
      <w:pPr>
        <w:spacing w:after="240" w:line="360" w:lineRule="auto"/>
        <w:rPr>
          <w:rFonts w:ascii="Trebuchet MS" w:hAnsi="Trebuchet MS" w:cs="Century Schoolbook"/>
          <w:b/>
          <w:bCs/>
          <w:color w:val="00B0F0"/>
          <w:sz w:val="28"/>
          <w:szCs w:val="28"/>
        </w:rPr>
      </w:pPr>
      <w:r w:rsidRPr="00040197">
        <w:rPr>
          <w:rFonts w:ascii="Trebuchet MS" w:hAnsi="Trebuchet MS"/>
          <w:b/>
          <w:bCs/>
          <w:sz w:val="28"/>
        </w:rPr>
        <w:t>MEMBERSHIP IN PROFESSIONAL ASSOCIATIONS</w:t>
      </w:r>
    </w:p>
    <w:p w:rsidR="00040197" w:rsidRPr="005625CD" w:rsidRDefault="00040197" w:rsidP="00CA31DA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b/>
          <w:szCs w:val="20"/>
        </w:rPr>
      </w:pPr>
      <w:r w:rsidRPr="005625CD">
        <w:rPr>
          <w:rFonts w:ascii="Cambria" w:hAnsi="Cambria"/>
          <w:b/>
          <w:szCs w:val="20"/>
        </w:rPr>
        <w:t>Life Memb</w:t>
      </w:r>
      <w:r w:rsidR="00BD2A54" w:rsidRPr="005625CD">
        <w:rPr>
          <w:rFonts w:ascii="Cambria" w:hAnsi="Cambria"/>
          <w:b/>
          <w:szCs w:val="20"/>
        </w:rPr>
        <w:t>er, Indian Economic Association.</w:t>
      </w:r>
    </w:p>
    <w:p w:rsidR="00B73BDE" w:rsidRPr="005625CD" w:rsidRDefault="00004361" w:rsidP="00CA31DA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b/>
          <w:szCs w:val="20"/>
        </w:rPr>
      </w:pPr>
      <w:r w:rsidRPr="005625CD">
        <w:rPr>
          <w:rFonts w:ascii="Cambria" w:hAnsi="Cambria"/>
          <w:b/>
          <w:szCs w:val="20"/>
        </w:rPr>
        <w:t xml:space="preserve">Life Member, </w:t>
      </w:r>
      <w:r w:rsidR="00B73BDE" w:rsidRPr="005625CD">
        <w:rPr>
          <w:rFonts w:ascii="Cambria" w:hAnsi="Cambria"/>
          <w:b/>
          <w:szCs w:val="20"/>
        </w:rPr>
        <w:t>Indian Association for Social Sciences and Health.</w:t>
      </w:r>
    </w:p>
    <w:p w:rsidR="00040197" w:rsidRPr="005625CD" w:rsidRDefault="00040197" w:rsidP="00CA31DA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b/>
          <w:szCs w:val="20"/>
        </w:rPr>
      </w:pPr>
      <w:r w:rsidRPr="005625CD">
        <w:rPr>
          <w:rFonts w:ascii="Cambria" w:hAnsi="Cambria"/>
          <w:b/>
          <w:szCs w:val="20"/>
        </w:rPr>
        <w:t>Life Member, Economy India.</w:t>
      </w:r>
    </w:p>
    <w:p w:rsidR="00AA6D58" w:rsidRPr="005625CD" w:rsidRDefault="00F1555B" w:rsidP="00AA6D58">
      <w:pPr>
        <w:pStyle w:val="ListParagraph"/>
        <w:numPr>
          <w:ilvl w:val="0"/>
          <w:numId w:val="15"/>
        </w:numPr>
        <w:spacing w:after="240" w:line="480" w:lineRule="auto"/>
        <w:rPr>
          <w:rFonts w:ascii="Cambria" w:hAnsi="Cambria"/>
          <w:b/>
          <w:szCs w:val="20"/>
        </w:rPr>
      </w:pPr>
      <w:r>
        <w:rPr>
          <w:rFonts w:ascii="Cambria" w:hAnsi="Cambria"/>
          <w:b/>
          <w:noProof/>
          <w:szCs w:val="20"/>
        </w:rPr>
        <w:pict>
          <v:roundrect id="_x0000_s1048" style="position:absolute;left:0;text-align:left;margin-left:-7.7pt;margin-top:32.75pt;width:359.25pt;height:36pt;z-index:-2516485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BD2A54" w:rsidRPr="005625CD">
        <w:rPr>
          <w:rFonts w:ascii="Cambria" w:hAnsi="Cambria"/>
          <w:b/>
          <w:szCs w:val="20"/>
        </w:rPr>
        <w:t>Member, Research Scholars Association.</w:t>
      </w:r>
    </w:p>
    <w:p w:rsidR="00AA6D58" w:rsidRPr="002B0BC5" w:rsidRDefault="002B0BC5" w:rsidP="00AA6D58">
      <w:pPr>
        <w:spacing w:after="240" w:line="480" w:lineRule="auto"/>
        <w:rPr>
          <w:rFonts w:ascii="Trebuchet MS" w:hAnsi="Trebuchet MS"/>
          <w:b/>
          <w:bCs/>
          <w:sz w:val="28"/>
        </w:rPr>
      </w:pPr>
      <w:r w:rsidRPr="002B0BC5">
        <w:rPr>
          <w:rFonts w:ascii="Trebuchet MS" w:hAnsi="Trebuchet MS"/>
          <w:b/>
          <w:bCs/>
          <w:sz w:val="28"/>
        </w:rPr>
        <w:t xml:space="preserve">ABSTRACT OF ACADEMIC CONTRIBUTION </w:t>
      </w:r>
      <w:r w:rsidR="00CC16DD">
        <w:rPr>
          <w:rFonts w:ascii="Trebuchet MS" w:hAnsi="Trebuchet MS"/>
          <w:b/>
          <w:bCs/>
          <w:sz w:val="28"/>
        </w:rPr>
        <w:t>TILL DATE</w:t>
      </w:r>
    </w:p>
    <w:tbl>
      <w:tblPr>
        <w:tblStyle w:val="TableGrid"/>
        <w:tblW w:w="9900" w:type="dxa"/>
        <w:jc w:val="center"/>
        <w:tblInd w:w="-972" w:type="dxa"/>
        <w:tblLook w:val="04A0"/>
      </w:tblPr>
      <w:tblGrid>
        <w:gridCol w:w="630"/>
        <w:gridCol w:w="8370"/>
        <w:gridCol w:w="900"/>
      </w:tblGrid>
      <w:tr w:rsidR="00FB0A30" w:rsidTr="009A040C">
        <w:trPr>
          <w:jc w:val="center"/>
        </w:trPr>
        <w:tc>
          <w:tcPr>
            <w:tcW w:w="630" w:type="dxa"/>
            <w:shd w:val="clear" w:color="auto" w:fill="auto"/>
          </w:tcPr>
          <w:p w:rsidR="00FB0A30" w:rsidRPr="005625CD" w:rsidRDefault="00FB0A30" w:rsidP="00A64F7E">
            <w:pPr>
              <w:spacing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01.</w:t>
            </w:r>
          </w:p>
        </w:tc>
        <w:tc>
          <w:tcPr>
            <w:tcW w:w="8370" w:type="dxa"/>
            <w:shd w:val="clear" w:color="auto" w:fill="auto"/>
          </w:tcPr>
          <w:p w:rsidR="00FB0A30" w:rsidRPr="005625CD" w:rsidRDefault="00FB0A30" w:rsidP="00A64F7E">
            <w:pPr>
              <w:spacing w:line="360" w:lineRule="auto"/>
              <w:jc w:val="both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Books Written (International Publisher)</w:t>
            </w:r>
          </w:p>
        </w:tc>
        <w:tc>
          <w:tcPr>
            <w:tcW w:w="900" w:type="dxa"/>
            <w:shd w:val="clear" w:color="auto" w:fill="auto"/>
          </w:tcPr>
          <w:p w:rsidR="00FB0A30" w:rsidRPr="002B0BC5" w:rsidRDefault="00FB0A30" w:rsidP="00A64F7E">
            <w:pPr>
              <w:spacing w:line="48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01</w:t>
            </w:r>
          </w:p>
        </w:tc>
      </w:tr>
      <w:tr w:rsidR="009A040C" w:rsidTr="009A040C">
        <w:trPr>
          <w:jc w:val="center"/>
        </w:trPr>
        <w:tc>
          <w:tcPr>
            <w:tcW w:w="630" w:type="dxa"/>
            <w:shd w:val="clear" w:color="auto" w:fill="auto"/>
          </w:tcPr>
          <w:p w:rsidR="003C5A7D" w:rsidRPr="005625CD" w:rsidRDefault="00FB0A30" w:rsidP="00A64F7E">
            <w:pPr>
              <w:spacing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02</w:t>
            </w:r>
            <w:r w:rsidR="003C5A7D" w:rsidRPr="005625CD">
              <w:rPr>
                <w:rFonts w:ascii="Cambria" w:hAnsi="Cambria"/>
                <w:b/>
                <w:szCs w:val="20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3C5A7D" w:rsidRPr="005625CD" w:rsidRDefault="003C5A7D" w:rsidP="00A64F7E">
            <w:pPr>
              <w:spacing w:line="360" w:lineRule="auto"/>
              <w:jc w:val="both"/>
              <w:rPr>
                <w:rFonts w:ascii="Cambria" w:hAnsi="Cambria"/>
                <w:b/>
                <w:szCs w:val="20"/>
              </w:rPr>
            </w:pPr>
            <w:r w:rsidRPr="005625CD">
              <w:rPr>
                <w:rFonts w:ascii="Cambria" w:hAnsi="Cambria"/>
                <w:b/>
                <w:szCs w:val="20"/>
              </w:rPr>
              <w:t>Total Research Publications National/ International</w:t>
            </w:r>
          </w:p>
        </w:tc>
        <w:tc>
          <w:tcPr>
            <w:tcW w:w="900" w:type="dxa"/>
            <w:shd w:val="clear" w:color="auto" w:fill="auto"/>
          </w:tcPr>
          <w:p w:rsidR="003C5A7D" w:rsidRPr="002B0BC5" w:rsidRDefault="006E0D3C" w:rsidP="00A64F7E">
            <w:pPr>
              <w:spacing w:line="48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2</w:t>
            </w:r>
            <w:r w:rsidR="005817FB">
              <w:rPr>
                <w:rFonts w:ascii="Cambria" w:hAnsi="Cambria"/>
                <w:b/>
                <w:szCs w:val="20"/>
              </w:rPr>
              <w:t>4</w:t>
            </w:r>
          </w:p>
        </w:tc>
      </w:tr>
      <w:tr w:rsidR="00AD34D0" w:rsidTr="009A040C">
        <w:trPr>
          <w:jc w:val="center"/>
        </w:trPr>
        <w:tc>
          <w:tcPr>
            <w:tcW w:w="630" w:type="dxa"/>
            <w:shd w:val="clear" w:color="auto" w:fill="auto"/>
          </w:tcPr>
          <w:p w:rsidR="00AD34D0" w:rsidRPr="005625CD" w:rsidRDefault="00FB0A30" w:rsidP="002B0BC5">
            <w:pPr>
              <w:spacing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03</w:t>
            </w:r>
            <w:r w:rsidR="00AD34D0" w:rsidRPr="005625CD">
              <w:rPr>
                <w:rFonts w:ascii="Cambria" w:hAnsi="Cambria"/>
                <w:b/>
                <w:szCs w:val="20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AD34D0" w:rsidRPr="005625CD" w:rsidRDefault="002B0BC5" w:rsidP="00AD34D0">
            <w:pPr>
              <w:spacing w:line="360" w:lineRule="auto"/>
              <w:jc w:val="both"/>
              <w:rPr>
                <w:rFonts w:ascii="Cambria" w:hAnsi="Cambria"/>
                <w:b/>
                <w:szCs w:val="20"/>
              </w:rPr>
            </w:pPr>
            <w:r w:rsidRPr="005625CD">
              <w:rPr>
                <w:rFonts w:ascii="Cambria" w:hAnsi="Cambria"/>
                <w:b/>
                <w:szCs w:val="20"/>
              </w:rPr>
              <w:t xml:space="preserve">Total Research </w:t>
            </w:r>
            <w:r w:rsidR="00AD34D0" w:rsidRPr="005625CD">
              <w:rPr>
                <w:rFonts w:ascii="Cambria" w:hAnsi="Cambria"/>
                <w:b/>
                <w:szCs w:val="20"/>
              </w:rPr>
              <w:t>Pape</w:t>
            </w:r>
            <w:r w:rsidR="005625CD">
              <w:rPr>
                <w:rFonts w:ascii="Cambria" w:hAnsi="Cambria"/>
                <w:b/>
                <w:szCs w:val="20"/>
              </w:rPr>
              <w:t xml:space="preserve">r Presented in International/National </w:t>
            </w:r>
            <w:r w:rsidR="00AD34D0" w:rsidRPr="005625CD">
              <w:rPr>
                <w:rFonts w:ascii="Cambria" w:hAnsi="Cambria"/>
                <w:b/>
                <w:szCs w:val="20"/>
              </w:rPr>
              <w:t>Conferences</w:t>
            </w:r>
          </w:p>
        </w:tc>
        <w:tc>
          <w:tcPr>
            <w:tcW w:w="900" w:type="dxa"/>
            <w:shd w:val="clear" w:color="auto" w:fill="auto"/>
          </w:tcPr>
          <w:p w:rsidR="00AD34D0" w:rsidRPr="002B0BC5" w:rsidRDefault="00AE1082" w:rsidP="002B0BC5">
            <w:pPr>
              <w:spacing w:line="48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44</w:t>
            </w:r>
          </w:p>
        </w:tc>
      </w:tr>
      <w:tr w:rsidR="00AD34D0" w:rsidTr="009A040C">
        <w:trPr>
          <w:jc w:val="center"/>
        </w:trPr>
        <w:tc>
          <w:tcPr>
            <w:tcW w:w="630" w:type="dxa"/>
            <w:shd w:val="clear" w:color="auto" w:fill="auto"/>
          </w:tcPr>
          <w:p w:rsidR="00AD34D0" w:rsidRPr="005625CD" w:rsidRDefault="00FB0A30" w:rsidP="002B0BC5">
            <w:pPr>
              <w:spacing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04</w:t>
            </w:r>
            <w:r w:rsidR="00AD34D0" w:rsidRPr="005625CD">
              <w:rPr>
                <w:rFonts w:ascii="Cambria" w:hAnsi="Cambria"/>
                <w:b/>
                <w:szCs w:val="20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AD34D0" w:rsidRPr="005625CD" w:rsidRDefault="002B0BC5" w:rsidP="00AD34D0">
            <w:pPr>
              <w:spacing w:line="360" w:lineRule="auto"/>
              <w:jc w:val="both"/>
              <w:rPr>
                <w:rFonts w:ascii="Cambria" w:hAnsi="Cambria"/>
                <w:b/>
                <w:szCs w:val="20"/>
              </w:rPr>
            </w:pPr>
            <w:r w:rsidRPr="005625CD">
              <w:rPr>
                <w:rFonts w:ascii="Cambria" w:hAnsi="Cambria"/>
                <w:b/>
                <w:szCs w:val="20"/>
              </w:rPr>
              <w:t xml:space="preserve">Total </w:t>
            </w:r>
            <w:r w:rsidR="00AD34D0" w:rsidRPr="005625CD">
              <w:rPr>
                <w:rFonts w:ascii="Cambria" w:hAnsi="Cambria"/>
                <w:b/>
                <w:szCs w:val="20"/>
              </w:rPr>
              <w:t>National Level Workshops/ Training Programs Attended</w:t>
            </w:r>
          </w:p>
        </w:tc>
        <w:tc>
          <w:tcPr>
            <w:tcW w:w="900" w:type="dxa"/>
            <w:shd w:val="clear" w:color="auto" w:fill="auto"/>
          </w:tcPr>
          <w:p w:rsidR="00AD34D0" w:rsidRPr="002B0BC5" w:rsidRDefault="00AD34D0" w:rsidP="002B0BC5">
            <w:pPr>
              <w:spacing w:line="480" w:lineRule="auto"/>
              <w:jc w:val="center"/>
              <w:rPr>
                <w:rFonts w:ascii="Cambria" w:hAnsi="Cambria"/>
                <w:b/>
                <w:szCs w:val="20"/>
              </w:rPr>
            </w:pPr>
            <w:r w:rsidRPr="002B0BC5">
              <w:rPr>
                <w:rFonts w:ascii="Cambria" w:hAnsi="Cambria"/>
                <w:b/>
                <w:szCs w:val="20"/>
              </w:rPr>
              <w:t>1</w:t>
            </w:r>
            <w:r w:rsidR="00272D40">
              <w:rPr>
                <w:rFonts w:ascii="Cambria" w:hAnsi="Cambria"/>
                <w:b/>
                <w:szCs w:val="20"/>
              </w:rPr>
              <w:t>7</w:t>
            </w:r>
          </w:p>
        </w:tc>
      </w:tr>
      <w:tr w:rsidR="007B33FA" w:rsidTr="009A040C">
        <w:trPr>
          <w:jc w:val="center"/>
        </w:trPr>
        <w:tc>
          <w:tcPr>
            <w:tcW w:w="630" w:type="dxa"/>
          </w:tcPr>
          <w:p w:rsidR="007B33FA" w:rsidRPr="005625CD" w:rsidRDefault="00FB0A30" w:rsidP="00A64F7E">
            <w:pPr>
              <w:spacing w:line="36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05.</w:t>
            </w:r>
          </w:p>
        </w:tc>
        <w:tc>
          <w:tcPr>
            <w:tcW w:w="8370" w:type="dxa"/>
          </w:tcPr>
          <w:p w:rsidR="007B33FA" w:rsidRPr="005625CD" w:rsidRDefault="007B33FA" w:rsidP="00A64F7E">
            <w:pPr>
              <w:spacing w:line="360" w:lineRule="auto"/>
              <w:jc w:val="both"/>
              <w:rPr>
                <w:rFonts w:ascii="Cambria" w:hAnsi="Cambria"/>
                <w:b/>
                <w:szCs w:val="20"/>
              </w:rPr>
            </w:pPr>
            <w:r w:rsidRPr="005625CD">
              <w:rPr>
                <w:rFonts w:ascii="Cambria" w:hAnsi="Cambria"/>
                <w:b/>
                <w:szCs w:val="20"/>
              </w:rPr>
              <w:t>Research and Teaching Experience (In Years)</w:t>
            </w:r>
          </w:p>
        </w:tc>
        <w:tc>
          <w:tcPr>
            <w:tcW w:w="900" w:type="dxa"/>
          </w:tcPr>
          <w:p w:rsidR="007B33FA" w:rsidRPr="002B0BC5" w:rsidRDefault="007B33FA" w:rsidP="002B0BC5">
            <w:pPr>
              <w:spacing w:line="480" w:lineRule="auto"/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4/</w:t>
            </w:r>
            <w:r w:rsidR="00346D57">
              <w:rPr>
                <w:rFonts w:ascii="Cambria" w:hAnsi="Cambria"/>
                <w:b/>
                <w:szCs w:val="20"/>
              </w:rPr>
              <w:t>7</w:t>
            </w:r>
          </w:p>
        </w:tc>
      </w:tr>
    </w:tbl>
    <w:p w:rsidR="003C5A7D" w:rsidRDefault="003C5A7D" w:rsidP="00CA31DA"/>
    <w:p w:rsidR="00FB0A30" w:rsidRDefault="00F1555B" w:rsidP="00CA31DA">
      <w:r w:rsidRPr="00F1555B">
        <w:rPr>
          <w:rFonts w:ascii="Trebuchet MS" w:hAnsi="Trebuchet MS"/>
          <w:b/>
          <w:noProof/>
          <w:sz w:val="28"/>
        </w:rPr>
        <w:pict>
          <v:roundrect id="_x0000_s1055" style="position:absolute;margin-left:-12.95pt;margin-top:4.45pt;width:245.75pt;height:33pt;z-index:-25164441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FB0A30" w:rsidRPr="00FB0A30" w:rsidRDefault="00FB0A30" w:rsidP="00CA31DA">
      <w:pPr>
        <w:rPr>
          <w:rFonts w:ascii="Trebuchet MS" w:hAnsi="Trebuchet MS"/>
          <w:b/>
          <w:sz w:val="28"/>
        </w:rPr>
      </w:pPr>
      <w:r w:rsidRPr="00FB0A30">
        <w:rPr>
          <w:rFonts w:ascii="Trebuchet MS" w:hAnsi="Trebuchet MS"/>
          <w:b/>
          <w:sz w:val="28"/>
        </w:rPr>
        <w:t>BOOK</w:t>
      </w:r>
      <w:r w:rsidR="00B83C08">
        <w:rPr>
          <w:rFonts w:ascii="Trebuchet MS" w:hAnsi="Trebuchet MS"/>
          <w:b/>
          <w:sz w:val="28"/>
        </w:rPr>
        <w:t>’S</w:t>
      </w:r>
      <w:r w:rsidRPr="00FB0A30">
        <w:rPr>
          <w:rFonts w:ascii="Trebuchet MS" w:hAnsi="Trebuchet MS"/>
          <w:b/>
          <w:sz w:val="28"/>
        </w:rPr>
        <w:t xml:space="preserve"> WRITTEN</w:t>
      </w:r>
      <w:r>
        <w:rPr>
          <w:rFonts w:ascii="Trebuchet MS" w:hAnsi="Trebuchet MS"/>
          <w:b/>
          <w:sz w:val="28"/>
        </w:rPr>
        <w:t>/PUBLICATIONS</w:t>
      </w:r>
    </w:p>
    <w:p w:rsidR="00FB0A30" w:rsidRDefault="00FB0A30" w:rsidP="00CA31DA"/>
    <w:p w:rsidR="00FB0A30" w:rsidRDefault="00FB0A30" w:rsidP="00CA31DA"/>
    <w:tbl>
      <w:tblPr>
        <w:tblStyle w:val="TableGrid"/>
        <w:tblW w:w="9990" w:type="dxa"/>
        <w:tblInd w:w="-522" w:type="dxa"/>
        <w:tblLook w:val="04A0"/>
      </w:tblPr>
      <w:tblGrid>
        <w:gridCol w:w="556"/>
        <w:gridCol w:w="3854"/>
        <w:gridCol w:w="3780"/>
        <w:gridCol w:w="1800"/>
      </w:tblGrid>
      <w:tr w:rsidR="000802E9" w:rsidTr="000802E9">
        <w:tc>
          <w:tcPr>
            <w:tcW w:w="556" w:type="dxa"/>
            <w:shd w:val="clear" w:color="auto" w:fill="E5DFEC" w:themeFill="accent4" w:themeFillTint="33"/>
          </w:tcPr>
          <w:p w:rsidR="000802E9" w:rsidRDefault="00FB0A30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0802E9">
              <w:rPr>
                <w:rFonts w:ascii="Cambria" w:hAnsi="Cambria"/>
                <w:b/>
                <w:szCs w:val="20"/>
              </w:rPr>
              <w:t>SI,</w:t>
            </w:r>
          </w:p>
          <w:p w:rsidR="00FB0A30" w:rsidRPr="000802E9" w:rsidRDefault="00FB0A30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0802E9">
              <w:rPr>
                <w:rFonts w:ascii="Cambria" w:hAnsi="Cambria"/>
                <w:b/>
                <w:szCs w:val="20"/>
              </w:rPr>
              <w:t>No</w:t>
            </w:r>
          </w:p>
        </w:tc>
        <w:tc>
          <w:tcPr>
            <w:tcW w:w="3854" w:type="dxa"/>
            <w:shd w:val="clear" w:color="auto" w:fill="E5DFEC" w:themeFill="accent4" w:themeFillTint="33"/>
          </w:tcPr>
          <w:p w:rsidR="00FB0A30" w:rsidRPr="000802E9" w:rsidRDefault="00FB0A30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Title </w:t>
            </w:r>
            <w:r w:rsidRPr="000802E9">
              <w:rPr>
                <w:rFonts w:ascii="Cambria" w:hAnsi="Cambria"/>
                <w:b/>
                <w:szCs w:val="20"/>
              </w:rPr>
              <w:t xml:space="preserve">of </w:t>
            </w:r>
            <w:r w:rsidRPr="009301A4">
              <w:rPr>
                <w:rFonts w:ascii="Cambria" w:hAnsi="Cambria"/>
                <w:b/>
                <w:szCs w:val="20"/>
              </w:rPr>
              <w:t>Book</w:t>
            </w:r>
          </w:p>
        </w:tc>
        <w:tc>
          <w:tcPr>
            <w:tcW w:w="3780" w:type="dxa"/>
            <w:shd w:val="clear" w:color="auto" w:fill="E5DFEC" w:themeFill="accent4" w:themeFillTint="33"/>
          </w:tcPr>
          <w:p w:rsidR="00FB0A30" w:rsidRPr="000802E9" w:rsidRDefault="000802E9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0802E9">
              <w:rPr>
                <w:rFonts w:ascii="Cambria" w:hAnsi="Cambria"/>
                <w:b/>
                <w:szCs w:val="20"/>
              </w:rPr>
              <w:t>PUBLISHER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802E9" w:rsidRDefault="000802E9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 xml:space="preserve">ISBN </w:t>
            </w:r>
          </w:p>
          <w:p w:rsidR="00FB0A30" w:rsidRPr="000802E9" w:rsidRDefault="000802E9" w:rsidP="000802E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>No</w:t>
            </w:r>
          </w:p>
        </w:tc>
      </w:tr>
      <w:tr w:rsidR="000802E9" w:rsidTr="000802E9">
        <w:tc>
          <w:tcPr>
            <w:tcW w:w="556" w:type="dxa"/>
          </w:tcPr>
          <w:p w:rsidR="000802E9" w:rsidRPr="000802E9" w:rsidRDefault="000802E9" w:rsidP="000802E9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0802E9">
              <w:rPr>
                <w:rFonts w:ascii="Cambria" w:hAnsi="Cambria"/>
                <w:szCs w:val="20"/>
              </w:rPr>
              <w:t>01.</w:t>
            </w:r>
          </w:p>
        </w:tc>
        <w:tc>
          <w:tcPr>
            <w:tcW w:w="3854" w:type="dxa"/>
          </w:tcPr>
          <w:p w:rsidR="000802E9" w:rsidRPr="000802E9" w:rsidRDefault="000802E9" w:rsidP="000802E9">
            <w:pPr>
              <w:spacing w:line="276" w:lineRule="auto"/>
              <w:rPr>
                <w:rFonts w:ascii="Cambria" w:hAnsi="Cambria"/>
                <w:szCs w:val="20"/>
              </w:rPr>
            </w:pPr>
            <w:r w:rsidRPr="000802E9">
              <w:rPr>
                <w:rFonts w:ascii="Cambria" w:hAnsi="Cambria"/>
                <w:szCs w:val="20"/>
              </w:rPr>
              <w:t>Development of Entrepreneurship Among Youths</w:t>
            </w:r>
          </w:p>
        </w:tc>
        <w:tc>
          <w:tcPr>
            <w:tcW w:w="3780" w:type="dxa"/>
          </w:tcPr>
          <w:p w:rsidR="000802E9" w:rsidRPr="000802E9" w:rsidRDefault="000802E9" w:rsidP="00B83C0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Cs w:val="20"/>
              </w:rPr>
            </w:pPr>
            <w:r w:rsidRPr="000802E9">
              <w:rPr>
                <w:rFonts w:ascii="Cambria" w:hAnsi="Cambria"/>
                <w:szCs w:val="20"/>
              </w:rPr>
              <w:t>Lulu Publication, 3101 Hillsborough St, Raleigh, NC 27607, United States.</w:t>
            </w:r>
            <w:r w:rsidR="002451A2">
              <w:rPr>
                <w:rFonts w:ascii="Cambria" w:hAnsi="Cambria"/>
                <w:szCs w:val="20"/>
              </w:rPr>
              <w:t xml:space="preserve"> 2018</w:t>
            </w:r>
          </w:p>
        </w:tc>
        <w:tc>
          <w:tcPr>
            <w:tcW w:w="1800" w:type="dxa"/>
          </w:tcPr>
          <w:p w:rsidR="000802E9" w:rsidRPr="000802E9" w:rsidRDefault="000802E9" w:rsidP="000802E9">
            <w:pPr>
              <w:spacing w:line="276" w:lineRule="auto"/>
              <w:rPr>
                <w:rFonts w:ascii="Cambria" w:hAnsi="Cambria"/>
                <w:szCs w:val="20"/>
              </w:rPr>
            </w:pPr>
            <w:r w:rsidRPr="000802E9">
              <w:rPr>
                <w:rFonts w:ascii="Cambria" w:hAnsi="Cambria"/>
                <w:szCs w:val="20"/>
              </w:rPr>
              <w:t>ISBN: 978-1-387-92818-7</w:t>
            </w:r>
          </w:p>
        </w:tc>
      </w:tr>
    </w:tbl>
    <w:p w:rsidR="00FB0A30" w:rsidRDefault="00FB0A30" w:rsidP="00CA31DA"/>
    <w:p w:rsidR="0004304B" w:rsidRDefault="00F1555B" w:rsidP="00CA31DA">
      <w:pPr>
        <w:rPr>
          <w:rFonts w:ascii="Trebuchet MS" w:hAnsi="Trebuchet MS"/>
          <w:b/>
          <w:sz w:val="28"/>
        </w:rPr>
      </w:pPr>
      <w:r w:rsidRPr="00F1555B">
        <w:rPr>
          <w:noProof/>
        </w:rPr>
        <w:pict>
          <v:roundrect id="_x0000_s1056" style="position:absolute;margin-left:-7.7pt;margin-top:4.3pt;width:221.15pt;height:33pt;z-index:-2516433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2451A2" w:rsidRPr="002451A2" w:rsidRDefault="002451A2" w:rsidP="00CA31DA">
      <w:pPr>
        <w:rPr>
          <w:rFonts w:ascii="Trebuchet MS" w:hAnsi="Trebuchet MS"/>
          <w:b/>
          <w:sz w:val="28"/>
        </w:rPr>
      </w:pPr>
      <w:r w:rsidRPr="002451A2">
        <w:rPr>
          <w:rFonts w:ascii="Trebuchet MS" w:hAnsi="Trebuchet MS"/>
          <w:b/>
          <w:sz w:val="28"/>
        </w:rPr>
        <w:t>MEMBER OF ACADEMIC BODIES</w:t>
      </w:r>
    </w:p>
    <w:p w:rsidR="002451A2" w:rsidRDefault="002451A2" w:rsidP="0004304B">
      <w:pPr>
        <w:spacing w:line="480" w:lineRule="auto"/>
      </w:pPr>
    </w:p>
    <w:tbl>
      <w:tblPr>
        <w:tblStyle w:val="TableGrid"/>
        <w:tblW w:w="9990" w:type="dxa"/>
        <w:tblInd w:w="-522" w:type="dxa"/>
        <w:tblLook w:val="04A0"/>
      </w:tblPr>
      <w:tblGrid>
        <w:gridCol w:w="556"/>
        <w:gridCol w:w="9434"/>
      </w:tblGrid>
      <w:tr w:rsidR="0004304B" w:rsidTr="00CF4978">
        <w:tc>
          <w:tcPr>
            <w:tcW w:w="556" w:type="dxa"/>
          </w:tcPr>
          <w:p w:rsidR="0004304B" w:rsidRPr="000802E9" w:rsidRDefault="0004304B" w:rsidP="00CF497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0802E9">
              <w:rPr>
                <w:rFonts w:ascii="Cambria" w:hAnsi="Cambria"/>
                <w:szCs w:val="20"/>
              </w:rPr>
              <w:t>01.</w:t>
            </w:r>
          </w:p>
        </w:tc>
        <w:tc>
          <w:tcPr>
            <w:tcW w:w="9434" w:type="dxa"/>
          </w:tcPr>
          <w:p w:rsidR="0004304B" w:rsidRPr="000802E9" w:rsidRDefault="00494EE9" w:rsidP="00B83C0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Chairman</w:t>
            </w:r>
            <w:r w:rsidR="0004304B">
              <w:rPr>
                <w:rFonts w:ascii="Cambria" w:hAnsi="Cambria"/>
                <w:szCs w:val="20"/>
              </w:rPr>
              <w:t xml:space="preserve">, Board </w:t>
            </w:r>
            <w:r w:rsidR="0004304B" w:rsidRPr="000802E9">
              <w:rPr>
                <w:rFonts w:ascii="Cambria" w:hAnsi="Cambria"/>
                <w:szCs w:val="20"/>
              </w:rPr>
              <w:t>of</w:t>
            </w:r>
            <w:r w:rsidR="0004304B">
              <w:rPr>
                <w:rFonts w:ascii="Cambria" w:hAnsi="Cambria"/>
                <w:szCs w:val="20"/>
              </w:rPr>
              <w:t xml:space="preserve"> Studies (BOS), Department </w:t>
            </w:r>
            <w:r w:rsidR="0004304B" w:rsidRPr="000802E9">
              <w:rPr>
                <w:rFonts w:ascii="Cambria" w:hAnsi="Cambria"/>
                <w:szCs w:val="20"/>
              </w:rPr>
              <w:t>of</w:t>
            </w:r>
            <w:r w:rsidR="0004304B">
              <w:rPr>
                <w:rFonts w:ascii="Cambria" w:hAnsi="Cambria"/>
                <w:szCs w:val="20"/>
              </w:rPr>
              <w:t xml:space="preserve"> PG Studies in Economics, Lingaraj College (Autonomous) Belagavi.</w:t>
            </w:r>
          </w:p>
        </w:tc>
      </w:tr>
      <w:tr w:rsidR="0004304B" w:rsidTr="00CF4978">
        <w:tc>
          <w:tcPr>
            <w:tcW w:w="556" w:type="dxa"/>
          </w:tcPr>
          <w:p w:rsidR="0004304B" w:rsidRPr="000802E9" w:rsidRDefault="0004304B" w:rsidP="00CF497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02.</w:t>
            </w:r>
          </w:p>
        </w:tc>
        <w:tc>
          <w:tcPr>
            <w:tcW w:w="9434" w:type="dxa"/>
          </w:tcPr>
          <w:p w:rsidR="0004304B" w:rsidRDefault="0004304B" w:rsidP="00B83C0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Member, Board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Examiners (BOE), Department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PG Studies in Economics, Lingaraj College (Autonomous) Belagavi.</w:t>
            </w:r>
          </w:p>
        </w:tc>
      </w:tr>
      <w:tr w:rsidR="00346D57" w:rsidTr="00CF4978">
        <w:tc>
          <w:tcPr>
            <w:tcW w:w="556" w:type="dxa"/>
          </w:tcPr>
          <w:p w:rsidR="00346D57" w:rsidRDefault="00346D57" w:rsidP="00CF497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03.</w:t>
            </w:r>
          </w:p>
        </w:tc>
        <w:tc>
          <w:tcPr>
            <w:tcW w:w="9434" w:type="dxa"/>
          </w:tcPr>
          <w:p w:rsidR="00346D57" w:rsidRPr="000802E9" w:rsidRDefault="00346D57" w:rsidP="00B83C0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Member, Board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Studies (BOS), Department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UG Studies in Economics, Lingaraj College (Autonomous) Belagavi.</w:t>
            </w:r>
          </w:p>
        </w:tc>
      </w:tr>
      <w:tr w:rsidR="00346D57" w:rsidTr="00CF4978">
        <w:tc>
          <w:tcPr>
            <w:tcW w:w="556" w:type="dxa"/>
          </w:tcPr>
          <w:p w:rsidR="00346D57" w:rsidRDefault="00346D57" w:rsidP="00CF497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04.</w:t>
            </w:r>
          </w:p>
        </w:tc>
        <w:tc>
          <w:tcPr>
            <w:tcW w:w="9434" w:type="dxa"/>
          </w:tcPr>
          <w:p w:rsidR="00346D57" w:rsidRDefault="00346D57" w:rsidP="00B83C08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Member, Board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Examiners (BOE), Department </w:t>
            </w:r>
            <w:r w:rsidRPr="000802E9">
              <w:rPr>
                <w:rFonts w:ascii="Cambria" w:hAnsi="Cambria"/>
                <w:szCs w:val="20"/>
              </w:rPr>
              <w:t>of</w:t>
            </w:r>
            <w:r>
              <w:rPr>
                <w:rFonts w:ascii="Cambria" w:hAnsi="Cambria"/>
                <w:szCs w:val="20"/>
              </w:rPr>
              <w:t xml:space="preserve"> UG Studies in Economics, Lingaraj College (Autonomous) Belagavi.</w:t>
            </w:r>
          </w:p>
        </w:tc>
      </w:tr>
    </w:tbl>
    <w:p w:rsidR="00B83C08" w:rsidRDefault="00B83C08" w:rsidP="00CA31DA"/>
    <w:p w:rsidR="00B83C08" w:rsidRDefault="00B83C08" w:rsidP="00CA31DA"/>
    <w:p w:rsidR="003C5A7D" w:rsidRDefault="00F1555B" w:rsidP="00CA31DA">
      <w:r>
        <w:rPr>
          <w:noProof/>
        </w:rPr>
        <w:pict>
          <v:roundrect id="_x0000_s1051" style="position:absolute;margin-left:-7.7pt;margin-top:3.8pt;width:373.5pt;height:33pt;z-index:-251647488;mso-position-horizontal-relative:text;mso-position-vertical-relative:text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3C5A7D" w:rsidRPr="003C5A7D" w:rsidRDefault="003C5A7D" w:rsidP="00CA31DA">
      <w:pPr>
        <w:rPr>
          <w:b/>
          <w:sz w:val="28"/>
        </w:rPr>
      </w:pPr>
      <w:r w:rsidRPr="003C5A7D">
        <w:rPr>
          <w:rFonts w:ascii="Trebuchet MS" w:hAnsi="Trebuchet MS"/>
          <w:b/>
          <w:sz w:val="28"/>
        </w:rPr>
        <w:t>RESEARCH PUBLICATIONS: NATIONAL/ INTERNATIONAL</w:t>
      </w:r>
    </w:p>
    <w:p w:rsidR="003C5A7D" w:rsidRDefault="003C5A7D" w:rsidP="00CA31DA"/>
    <w:p w:rsidR="003C5A7D" w:rsidRDefault="003C5A7D" w:rsidP="00CA31DA"/>
    <w:tbl>
      <w:tblPr>
        <w:tblW w:w="10964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060"/>
        <w:gridCol w:w="4896"/>
        <w:gridCol w:w="1126"/>
        <w:gridCol w:w="1252"/>
      </w:tblGrid>
      <w:tr w:rsidR="003C5A7D" w:rsidRPr="001D5424" w:rsidTr="00CC16DD">
        <w:trPr>
          <w:trHeight w:val="719"/>
          <w:jc w:val="center"/>
        </w:trPr>
        <w:tc>
          <w:tcPr>
            <w:tcW w:w="630" w:type="dxa"/>
            <w:shd w:val="clear" w:color="auto" w:fill="E5DFEC" w:themeFill="accent4" w:themeFillTint="33"/>
          </w:tcPr>
          <w:p w:rsidR="003C5A7D" w:rsidRPr="009301A4" w:rsidRDefault="003C5A7D" w:rsidP="00A64F7E">
            <w:pPr>
              <w:jc w:val="center"/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SI.No</w:t>
            </w:r>
            <w:proofErr w:type="spellEnd"/>
          </w:p>
        </w:tc>
        <w:tc>
          <w:tcPr>
            <w:tcW w:w="3060" w:type="dxa"/>
            <w:shd w:val="clear" w:color="auto" w:fill="E5DFEC" w:themeFill="accent4" w:themeFillTint="33"/>
          </w:tcPr>
          <w:p w:rsidR="003C5A7D" w:rsidRPr="009301A4" w:rsidRDefault="003C5A7D" w:rsidP="00A64F7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>Article</w:t>
            </w:r>
            <w:r>
              <w:rPr>
                <w:rFonts w:ascii="Cambria" w:hAnsi="Cambria"/>
                <w:b/>
                <w:szCs w:val="20"/>
              </w:rPr>
              <w:t>/Title</w:t>
            </w:r>
          </w:p>
        </w:tc>
        <w:tc>
          <w:tcPr>
            <w:tcW w:w="4896" w:type="dxa"/>
            <w:shd w:val="clear" w:color="auto" w:fill="E5DFEC" w:themeFill="accent4" w:themeFillTint="33"/>
          </w:tcPr>
          <w:p w:rsidR="003C5A7D" w:rsidRPr="009301A4" w:rsidRDefault="003C5A7D" w:rsidP="00A64F7E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>Journal/Books</w:t>
            </w:r>
          </w:p>
        </w:tc>
        <w:tc>
          <w:tcPr>
            <w:tcW w:w="1126" w:type="dxa"/>
            <w:shd w:val="clear" w:color="auto" w:fill="E5DFEC" w:themeFill="accent4" w:themeFillTint="33"/>
          </w:tcPr>
          <w:p w:rsidR="003C5A7D" w:rsidRDefault="003C5A7D" w:rsidP="00A64F7E">
            <w:pPr>
              <w:pStyle w:val="ListParagraph"/>
              <w:ind w:left="0"/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>ISSN/</w:t>
            </w:r>
          </w:p>
          <w:p w:rsidR="003C5A7D" w:rsidRPr="009301A4" w:rsidRDefault="003C5A7D" w:rsidP="00A64F7E">
            <w:pPr>
              <w:pStyle w:val="ListParagraph"/>
              <w:ind w:left="0"/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9301A4">
              <w:rPr>
                <w:rFonts w:ascii="Cambria" w:hAnsi="Cambria"/>
                <w:b/>
                <w:szCs w:val="20"/>
              </w:rPr>
              <w:t>ISBN No</w:t>
            </w:r>
          </w:p>
        </w:tc>
        <w:tc>
          <w:tcPr>
            <w:tcW w:w="1252" w:type="dxa"/>
            <w:shd w:val="clear" w:color="auto" w:fill="E5DFEC" w:themeFill="accent4" w:themeFillTint="33"/>
          </w:tcPr>
          <w:p w:rsidR="003C5A7D" w:rsidRPr="009301A4" w:rsidRDefault="003C5A7D" w:rsidP="00A64F7E">
            <w:pPr>
              <w:pStyle w:val="ListParagraph"/>
              <w:ind w:left="0"/>
              <w:contextualSpacing/>
              <w:jc w:val="center"/>
              <w:rPr>
                <w:rFonts w:ascii="Cambria" w:hAnsi="Cambria"/>
                <w:b/>
                <w:szCs w:val="20"/>
              </w:rPr>
            </w:pPr>
            <w:r w:rsidRPr="001E5DD8">
              <w:rPr>
                <w:rFonts w:ascii="Cambria" w:hAnsi="Cambria"/>
                <w:b/>
                <w:szCs w:val="20"/>
              </w:rPr>
              <w:t>Author/s</w:t>
            </w:r>
          </w:p>
        </w:tc>
      </w:tr>
      <w:tr w:rsidR="00DD38BF" w:rsidRPr="007564A3" w:rsidTr="00CC16DD">
        <w:trPr>
          <w:trHeight w:val="719"/>
          <w:jc w:val="center"/>
        </w:trPr>
        <w:tc>
          <w:tcPr>
            <w:tcW w:w="630" w:type="dxa"/>
          </w:tcPr>
          <w:p w:rsidR="00DD38BF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01.</w:t>
            </w:r>
          </w:p>
        </w:tc>
        <w:tc>
          <w:tcPr>
            <w:tcW w:w="3060" w:type="dxa"/>
          </w:tcPr>
          <w:p w:rsidR="00DD38BF" w:rsidRDefault="00DD38BF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 Review on balanced Regional Development Plan: With reference to Karnataka</w:t>
            </w:r>
          </w:p>
        </w:tc>
        <w:tc>
          <w:tcPr>
            <w:tcW w:w="4896" w:type="dxa"/>
          </w:tcPr>
          <w:p w:rsidR="00DD38BF" w:rsidRPr="0098503F" w:rsidRDefault="00DD38BF" w:rsidP="00B12F70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Indian Economy in 2018: Issues and Strategies for Sustainable Development, (Ed) B P </w:t>
            </w:r>
            <w:proofErr w:type="spellStart"/>
            <w:r>
              <w:rPr>
                <w:rFonts w:ascii="Cambria" w:hAnsi="Cambria"/>
                <w:szCs w:val="20"/>
              </w:rPr>
              <w:t>Veerabhadrappa</w:t>
            </w:r>
            <w:proofErr w:type="spellEnd"/>
            <w:r>
              <w:rPr>
                <w:rFonts w:ascii="Cambria" w:hAnsi="Cambria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Cs w:val="20"/>
              </w:rPr>
              <w:t>Jeevan</w:t>
            </w:r>
            <w:proofErr w:type="spellEnd"/>
            <w:r>
              <w:rPr>
                <w:rFonts w:ascii="Cambria" w:hAnsi="Cambria"/>
                <w:szCs w:val="20"/>
              </w:rPr>
              <w:t xml:space="preserve"> Publication, </w:t>
            </w:r>
            <w:proofErr w:type="spellStart"/>
            <w:r>
              <w:rPr>
                <w:rFonts w:ascii="Cambria" w:hAnsi="Cambria"/>
                <w:szCs w:val="20"/>
              </w:rPr>
              <w:t>Shimogga</w:t>
            </w:r>
            <w:proofErr w:type="spellEnd"/>
            <w:r>
              <w:rPr>
                <w:rFonts w:ascii="Cambria" w:hAnsi="Cambria"/>
                <w:szCs w:val="20"/>
              </w:rPr>
              <w:t>, 2018. Pg No. 158-162.</w:t>
            </w:r>
          </w:p>
        </w:tc>
        <w:tc>
          <w:tcPr>
            <w:tcW w:w="1126" w:type="dxa"/>
          </w:tcPr>
          <w:p w:rsidR="00DD38BF" w:rsidRDefault="00DD38BF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ISBN</w:t>
            </w:r>
          </w:p>
          <w:p w:rsidR="00DD38BF" w:rsidRDefault="00DD38BF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9789384535018-01120</w:t>
            </w:r>
          </w:p>
        </w:tc>
        <w:tc>
          <w:tcPr>
            <w:tcW w:w="1252" w:type="dxa"/>
          </w:tcPr>
          <w:p w:rsidR="00DD38BF" w:rsidRPr="0098503F" w:rsidRDefault="00DD38BF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DD38BF">
              <w:rPr>
                <w:rFonts w:ascii="Cambria" w:hAnsi="Cambria"/>
                <w:szCs w:val="20"/>
              </w:rPr>
              <w:t>First Author</w:t>
            </w:r>
          </w:p>
        </w:tc>
      </w:tr>
      <w:tr w:rsidR="00A83FA8" w:rsidRPr="007564A3" w:rsidTr="00CC16DD">
        <w:trPr>
          <w:trHeight w:val="719"/>
          <w:jc w:val="center"/>
        </w:trPr>
        <w:tc>
          <w:tcPr>
            <w:tcW w:w="630" w:type="dxa"/>
          </w:tcPr>
          <w:p w:rsidR="00A83FA8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02.</w:t>
            </w:r>
          </w:p>
        </w:tc>
        <w:tc>
          <w:tcPr>
            <w:tcW w:w="3060" w:type="dxa"/>
          </w:tcPr>
          <w:p w:rsidR="00A83FA8" w:rsidRDefault="00A83FA8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Issues and Concerns of Women Empowerment through Micro Finance in India</w:t>
            </w:r>
          </w:p>
        </w:tc>
        <w:tc>
          <w:tcPr>
            <w:tcW w:w="4896" w:type="dxa"/>
          </w:tcPr>
          <w:p w:rsidR="00A83FA8" w:rsidRPr="0098503F" w:rsidRDefault="00A83FA8" w:rsidP="00B12F70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98503F">
              <w:rPr>
                <w:rFonts w:ascii="Cambria" w:hAnsi="Cambria"/>
                <w:szCs w:val="20"/>
              </w:rPr>
              <w:t xml:space="preserve">Ajanta, An International Multidisciplinary Research Journal, </w:t>
            </w:r>
            <w:proofErr w:type="spellStart"/>
            <w:r w:rsidRPr="0098503F">
              <w:rPr>
                <w:rFonts w:ascii="Cambria" w:hAnsi="Cambria"/>
                <w:szCs w:val="20"/>
              </w:rPr>
              <w:t>Vol</w:t>
            </w:r>
            <w:proofErr w:type="spellEnd"/>
            <w:r w:rsidRPr="0098503F">
              <w:rPr>
                <w:rFonts w:ascii="Cambria" w:hAnsi="Cambria"/>
                <w:szCs w:val="20"/>
              </w:rPr>
              <w:t>-VII, Issue-IV,</w:t>
            </w:r>
            <w:r>
              <w:rPr>
                <w:rFonts w:ascii="Cambria" w:hAnsi="Cambria"/>
                <w:szCs w:val="20"/>
              </w:rPr>
              <w:t xml:space="preserve"> Part VI,</w:t>
            </w:r>
            <w:r w:rsidRPr="0098503F">
              <w:rPr>
                <w:rFonts w:ascii="Cambria" w:hAnsi="Cambria"/>
                <w:szCs w:val="20"/>
              </w:rPr>
              <w:t xml:space="preserve"> Octobe</w:t>
            </w:r>
            <w:r>
              <w:rPr>
                <w:rFonts w:ascii="Cambria" w:hAnsi="Cambria"/>
                <w:szCs w:val="20"/>
              </w:rPr>
              <w:t>r-December-2018,</w:t>
            </w:r>
            <w:r w:rsidRPr="0098503F">
              <w:rPr>
                <w:rFonts w:ascii="Cambria" w:hAnsi="Cambria"/>
                <w:szCs w:val="20"/>
              </w:rPr>
              <w:t xml:space="preserve"> (UGC Journal No: 40776</w:t>
            </w:r>
          </w:p>
        </w:tc>
        <w:tc>
          <w:tcPr>
            <w:tcW w:w="1126" w:type="dxa"/>
          </w:tcPr>
          <w:p w:rsidR="00A83FA8" w:rsidRDefault="00A83FA8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A83FA8" w:rsidRDefault="00A83FA8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2277-5730</w:t>
            </w:r>
          </w:p>
        </w:tc>
        <w:tc>
          <w:tcPr>
            <w:tcW w:w="1252" w:type="dxa"/>
          </w:tcPr>
          <w:p w:rsidR="00A83FA8" w:rsidRDefault="00A83FA8" w:rsidP="00A83FA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98503F">
              <w:rPr>
                <w:rFonts w:ascii="Cambria" w:hAnsi="Cambria"/>
                <w:szCs w:val="20"/>
              </w:rPr>
              <w:t>First Author</w:t>
            </w:r>
          </w:p>
          <w:p w:rsidR="00A83FA8" w:rsidRDefault="00A83FA8" w:rsidP="0098503F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</w:p>
        </w:tc>
      </w:tr>
      <w:tr w:rsidR="0098503F" w:rsidRPr="007564A3" w:rsidTr="00CC16DD">
        <w:trPr>
          <w:trHeight w:val="719"/>
          <w:jc w:val="center"/>
        </w:trPr>
        <w:tc>
          <w:tcPr>
            <w:tcW w:w="630" w:type="dxa"/>
          </w:tcPr>
          <w:p w:rsidR="0098503F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03</w:t>
            </w:r>
            <w:r w:rsidR="00422B23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98503F" w:rsidRDefault="00A54282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The Burden of An</w:t>
            </w:r>
            <w:r w:rsidR="0098503F">
              <w:rPr>
                <w:rFonts w:ascii="Cambria" w:hAnsi="Cambria"/>
                <w:szCs w:val="20"/>
              </w:rPr>
              <w:t>emia Among Women in India</w:t>
            </w:r>
            <w:r w:rsidR="00422B23">
              <w:rPr>
                <w:rFonts w:ascii="Cambria" w:hAnsi="Cambria"/>
                <w:szCs w:val="20"/>
              </w:rPr>
              <w:t>: An Analysis of Belagavi City</w:t>
            </w:r>
          </w:p>
        </w:tc>
        <w:tc>
          <w:tcPr>
            <w:tcW w:w="4896" w:type="dxa"/>
          </w:tcPr>
          <w:p w:rsidR="0098503F" w:rsidRDefault="0098503F" w:rsidP="00B12F70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98503F">
              <w:rPr>
                <w:rFonts w:ascii="Cambria" w:hAnsi="Cambria"/>
                <w:szCs w:val="20"/>
              </w:rPr>
              <w:t xml:space="preserve">Ajanta, An International Multidisciplinary Research Journal, </w:t>
            </w:r>
            <w:proofErr w:type="spellStart"/>
            <w:r w:rsidRPr="0098503F">
              <w:rPr>
                <w:rFonts w:ascii="Cambria" w:hAnsi="Cambria"/>
                <w:szCs w:val="20"/>
              </w:rPr>
              <w:t>Vol</w:t>
            </w:r>
            <w:proofErr w:type="spellEnd"/>
            <w:r w:rsidRPr="0098503F">
              <w:rPr>
                <w:rFonts w:ascii="Cambria" w:hAnsi="Cambria"/>
                <w:szCs w:val="20"/>
              </w:rPr>
              <w:t>-VII, Issue-IV,</w:t>
            </w:r>
            <w:r w:rsidR="00BD4562">
              <w:rPr>
                <w:rFonts w:ascii="Cambria" w:hAnsi="Cambria"/>
                <w:szCs w:val="20"/>
              </w:rPr>
              <w:t xml:space="preserve"> Part IV,</w:t>
            </w:r>
            <w:r w:rsidRPr="0098503F">
              <w:rPr>
                <w:rFonts w:ascii="Cambria" w:hAnsi="Cambria"/>
                <w:szCs w:val="20"/>
              </w:rPr>
              <w:t xml:space="preserve"> Octobe</w:t>
            </w:r>
            <w:r>
              <w:rPr>
                <w:rFonts w:ascii="Cambria" w:hAnsi="Cambria"/>
                <w:szCs w:val="20"/>
              </w:rPr>
              <w:t>r-December-2018,</w:t>
            </w:r>
            <w:r w:rsidRPr="0098503F">
              <w:rPr>
                <w:rFonts w:ascii="Cambria" w:hAnsi="Cambria"/>
                <w:szCs w:val="20"/>
              </w:rPr>
              <w:t xml:space="preserve"> (UGC Journal No: 40776</w:t>
            </w:r>
          </w:p>
        </w:tc>
        <w:tc>
          <w:tcPr>
            <w:tcW w:w="1126" w:type="dxa"/>
          </w:tcPr>
          <w:p w:rsidR="0098503F" w:rsidRDefault="0098503F" w:rsidP="0098503F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98503F" w:rsidRDefault="0098503F" w:rsidP="0098503F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2277-5730</w:t>
            </w:r>
          </w:p>
        </w:tc>
        <w:tc>
          <w:tcPr>
            <w:tcW w:w="1252" w:type="dxa"/>
          </w:tcPr>
          <w:p w:rsidR="0098503F" w:rsidRDefault="0098503F" w:rsidP="0098503F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Sole</w:t>
            </w:r>
          </w:p>
          <w:p w:rsidR="0098503F" w:rsidRPr="0098503F" w:rsidRDefault="0098503F" w:rsidP="0098503F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Author</w:t>
            </w:r>
          </w:p>
        </w:tc>
      </w:tr>
      <w:tr w:rsidR="0098503F" w:rsidRPr="007564A3" w:rsidTr="00CC16DD">
        <w:trPr>
          <w:trHeight w:val="719"/>
          <w:jc w:val="center"/>
        </w:trPr>
        <w:tc>
          <w:tcPr>
            <w:tcW w:w="630" w:type="dxa"/>
          </w:tcPr>
          <w:p w:rsidR="0098503F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04</w:t>
            </w:r>
            <w:r w:rsidR="00422B23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98503F" w:rsidRDefault="0098503F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Public Private Partnership in Agricultural Sector with Special Reference to Rural Economy</w:t>
            </w:r>
          </w:p>
        </w:tc>
        <w:tc>
          <w:tcPr>
            <w:tcW w:w="4896" w:type="dxa"/>
          </w:tcPr>
          <w:p w:rsidR="0098503F" w:rsidRDefault="0098503F" w:rsidP="00B12F70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Southern Economists, Volume- 57, No-13, November 2018,</w:t>
            </w:r>
          </w:p>
        </w:tc>
        <w:tc>
          <w:tcPr>
            <w:tcW w:w="1126" w:type="dxa"/>
          </w:tcPr>
          <w:p w:rsidR="0098503F" w:rsidRDefault="0098503F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98503F" w:rsidRDefault="0098503F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0038-4046</w:t>
            </w:r>
          </w:p>
        </w:tc>
        <w:tc>
          <w:tcPr>
            <w:tcW w:w="1252" w:type="dxa"/>
          </w:tcPr>
          <w:p w:rsidR="0098503F" w:rsidRDefault="0098503F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98503F">
              <w:rPr>
                <w:rFonts w:ascii="Cambria" w:hAnsi="Cambria"/>
                <w:szCs w:val="20"/>
              </w:rPr>
              <w:t>First Author</w:t>
            </w:r>
          </w:p>
          <w:p w:rsidR="0098503F" w:rsidRDefault="0098503F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</w:p>
        </w:tc>
      </w:tr>
      <w:tr w:rsidR="00B12F70" w:rsidRPr="007564A3" w:rsidTr="00CC16DD">
        <w:trPr>
          <w:trHeight w:val="719"/>
          <w:jc w:val="center"/>
        </w:trPr>
        <w:tc>
          <w:tcPr>
            <w:tcW w:w="630" w:type="dxa"/>
          </w:tcPr>
          <w:p w:rsidR="00B12F70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05</w:t>
            </w:r>
            <w:r w:rsidR="00422B23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B12F70" w:rsidRDefault="00B12F70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Involvement of Rural Women in Agricultural Development and their Constraints: A Case Study of Belagavi District</w:t>
            </w:r>
          </w:p>
        </w:tc>
        <w:tc>
          <w:tcPr>
            <w:tcW w:w="4896" w:type="dxa"/>
          </w:tcPr>
          <w:p w:rsidR="00B12F70" w:rsidRPr="00162AE4" w:rsidRDefault="00B12F70" w:rsidP="00B12F70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Ajanta, An International Multidisciplinary Research Journal, </w:t>
            </w:r>
            <w:proofErr w:type="spellStart"/>
            <w:r>
              <w:rPr>
                <w:rFonts w:ascii="Cambria" w:hAnsi="Cambria"/>
                <w:szCs w:val="20"/>
              </w:rPr>
              <w:t>Vol</w:t>
            </w:r>
            <w:proofErr w:type="spellEnd"/>
            <w:r>
              <w:rPr>
                <w:rFonts w:ascii="Cambria" w:hAnsi="Cambria"/>
                <w:szCs w:val="20"/>
              </w:rPr>
              <w:t>-VII, Issue-IV,</w:t>
            </w:r>
            <w:r w:rsidR="00BD4562">
              <w:rPr>
                <w:rFonts w:ascii="Cambria" w:hAnsi="Cambria"/>
                <w:szCs w:val="20"/>
              </w:rPr>
              <w:t xml:space="preserve"> Part VIII,</w:t>
            </w:r>
            <w:r>
              <w:rPr>
                <w:rFonts w:ascii="Cambria" w:hAnsi="Cambria"/>
                <w:szCs w:val="20"/>
              </w:rPr>
              <w:t xml:space="preserve"> Octobe</w:t>
            </w:r>
            <w:r w:rsidR="0098503F">
              <w:rPr>
                <w:rFonts w:ascii="Cambria" w:hAnsi="Cambria"/>
                <w:szCs w:val="20"/>
              </w:rPr>
              <w:t>r-December-2018,</w:t>
            </w:r>
            <w:r>
              <w:rPr>
                <w:rFonts w:ascii="Cambria" w:hAnsi="Cambria"/>
                <w:szCs w:val="20"/>
              </w:rPr>
              <w:t xml:space="preserve"> (UGC Journal No: 40776</w:t>
            </w:r>
            <w:r w:rsidR="0098503F">
              <w:rPr>
                <w:rFonts w:ascii="Cambria" w:hAnsi="Cambria"/>
                <w:szCs w:val="20"/>
              </w:rPr>
              <w:t>)</w:t>
            </w:r>
          </w:p>
        </w:tc>
        <w:tc>
          <w:tcPr>
            <w:tcW w:w="1126" w:type="dxa"/>
          </w:tcPr>
          <w:p w:rsidR="00B12F70" w:rsidRDefault="00B12F70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B12F70" w:rsidRDefault="00B12F70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2277-5730</w:t>
            </w:r>
          </w:p>
        </w:tc>
        <w:tc>
          <w:tcPr>
            <w:tcW w:w="1252" w:type="dxa"/>
          </w:tcPr>
          <w:p w:rsidR="00B12F70" w:rsidRDefault="0098503F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Co-</w:t>
            </w:r>
          </w:p>
          <w:p w:rsidR="00B12F70" w:rsidRDefault="00B12F70" w:rsidP="00CF4978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Author</w:t>
            </w:r>
          </w:p>
        </w:tc>
      </w:tr>
      <w:tr w:rsidR="00BB4E09" w:rsidRPr="007564A3" w:rsidTr="00CC16DD">
        <w:trPr>
          <w:trHeight w:val="719"/>
          <w:jc w:val="center"/>
        </w:trPr>
        <w:tc>
          <w:tcPr>
            <w:tcW w:w="630" w:type="dxa"/>
          </w:tcPr>
          <w:p w:rsidR="00BB4E09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06</w:t>
            </w:r>
            <w:r w:rsidR="00BB4E09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BB4E09" w:rsidRPr="00162AE4" w:rsidRDefault="00BB4E09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An Analysis on Issues, Challenges and Prospects of Higher Education in India </w:t>
            </w:r>
          </w:p>
        </w:tc>
        <w:tc>
          <w:tcPr>
            <w:tcW w:w="4896" w:type="dxa"/>
          </w:tcPr>
          <w:p w:rsidR="00BB4E09" w:rsidRPr="00162AE4" w:rsidRDefault="00BB4E09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Ajanta, An International Multidisciplinary Research Journal, </w:t>
            </w:r>
            <w:proofErr w:type="spellStart"/>
            <w:r>
              <w:rPr>
                <w:rFonts w:ascii="Cambria" w:hAnsi="Cambria"/>
                <w:szCs w:val="20"/>
              </w:rPr>
              <w:t>Vol</w:t>
            </w:r>
            <w:proofErr w:type="spellEnd"/>
            <w:r>
              <w:rPr>
                <w:rFonts w:ascii="Cambria" w:hAnsi="Cambria"/>
                <w:szCs w:val="20"/>
              </w:rPr>
              <w:t>-VII, Issue-II, April-June-2018, Pg No: 123-132</w:t>
            </w:r>
            <w:r w:rsidR="00A81CF9">
              <w:rPr>
                <w:rFonts w:ascii="Cambria" w:hAnsi="Cambria"/>
                <w:szCs w:val="20"/>
              </w:rPr>
              <w:t>. (UGC Journal No: 40776</w:t>
            </w:r>
            <w:r w:rsidR="0098503F">
              <w:rPr>
                <w:rFonts w:ascii="Cambria" w:hAnsi="Cambria"/>
                <w:szCs w:val="20"/>
              </w:rPr>
              <w:t>)</w:t>
            </w:r>
          </w:p>
        </w:tc>
        <w:tc>
          <w:tcPr>
            <w:tcW w:w="1126" w:type="dxa"/>
          </w:tcPr>
          <w:p w:rsidR="00BB4E09" w:rsidRDefault="00A81CF9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A81CF9" w:rsidRDefault="00A81CF9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2277-5730</w:t>
            </w:r>
          </w:p>
        </w:tc>
        <w:tc>
          <w:tcPr>
            <w:tcW w:w="1252" w:type="dxa"/>
          </w:tcPr>
          <w:p w:rsidR="00BB4E09" w:rsidRDefault="00A81CF9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Sole</w:t>
            </w:r>
          </w:p>
          <w:p w:rsidR="00A81CF9" w:rsidRDefault="00A81CF9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Author</w:t>
            </w:r>
          </w:p>
        </w:tc>
      </w:tr>
      <w:tr w:rsidR="003C5A7D" w:rsidRPr="007564A3" w:rsidTr="00CC16DD">
        <w:trPr>
          <w:trHeight w:val="719"/>
          <w:jc w:val="center"/>
        </w:trPr>
        <w:tc>
          <w:tcPr>
            <w:tcW w:w="630" w:type="dxa"/>
          </w:tcPr>
          <w:p w:rsidR="003C5A7D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07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162AE4">
              <w:rPr>
                <w:rFonts w:ascii="Cambria" w:hAnsi="Cambria"/>
                <w:szCs w:val="20"/>
              </w:rPr>
              <w:t>Demonetization and Black Money: It’s Impact on Indian Economy</w:t>
            </w:r>
          </w:p>
        </w:tc>
        <w:tc>
          <w:tcPr>
            <w:tcW w:w="4896" w:type="dxa"/>
          </w:tcPr>
          <w:p w:rsidR="003C5A7D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162AE4">
              <w:rPr>
                <w:rFonts w:ascii="Cambria" w:hAnsi="Cambria"/>
                <w:szCs w:val="20"/>
              </w:rPr>
              <w:t xml:space="preserve">A New Paradigm to Indian </w:t>
            </w:r>
            <w:proofErr w:type="spellStart"/>
            <w:r w:rsidRPr="00162AE4">
              <w:rPr>
                <w:rFonts w:ascii="Cambria" w:hAnsi="Cambria"/>
                <w:szCs w:val="20"/>
              </w:rPr>
              <w:t>Economy:Myth</w:t>
            </w:r>
            <w:proofErr w:type="spellEnd"/>
            <w:r w:rsidRPr="00162AE4">
              <w:rPr>
                <w:rFonts w:ascii="Cambria" w:hAnsi="Cambria"/>
                <w:szCs w:val="20"/>
              </w:rPr>
              <w:t xml:space="preserve"> and Realities</w:t>
            </w:r>
            <w:r>
              <w:rPr>
                <w:rFonts w:ascii="Cambria" w:hAnsi="Cambria"/>
                <w:szCs w:val="20"/>
              </w:rPr>
              <w:t xml:space="preserve">, </w:t>
            </w:r>
            <w:r w:rsidRPr="00162AE4">
              <w:rPr>
                <w:rFonts w:ascii="Cambria" w:hAnsi="Cambria"/>
                <w:szCs w:val="20"/>
              </w:rPr>
              <w:t>(Ed)</w:t>
            </w:r>
            <w:r>
              <w:rPr>
                <w:rFonts w:ascii="Cambria" w:hAnsi="Cambria"/>
                <w:szCs w:val="20"/>
              </w:rPr>
              <w:t xml:space="preserve"> M.N. </w:t>
            </w:r>
            <w:proofErr w:type="spellStart"/>
            <w:r>
              <w:rPr>
                <w:rFonts w:ascii="Cambria" w:hAnsi="Cambria"/>
                <w:szCs w:val="20"/>
              </w:rPr>
              <w:t>Siddalingappanavar</w:t>
            </w:r>
            <w:proofErr w:type="spellEnd"/>
            <w:r>
              <w:rPr>
                <w:rFonts w:ascii="Cambria" w:hAnsi="Cambria"/>
                <w:szCs w:val="20"/>
              </w:rPr>
              <w:t xml:space="preserve">, </w:t>
            </w:r>
            <w:proofErr w:type="spellStart"/>
            <w:r w:rsidRPr="00162AE4">
              <w:rPr>
                <w:rFonts w:ascii="Cambria" w:hAnsi="Cambria"/>
                <w:szCs w:val="20"/>
              </w:rPr>
              <w:t>Sarup</w:t>
            </w:r>
            <w:proofErr w:type="spellEnd"/>
            <w:r w:rsidRPr="00162AE4">
              <w:rPr>
                <w:rFonts w:ascii="Cambria" w:hAnsi="Cambria"/>
                <w:szCs w:val="20"/>
              </w:rPr>
              <w:t xml:space="preserve"> Book Publishers, New Delhi</w:t>
            </w:r>
            <w:r>
              <w:rPr>
                <w:rFonts w:ascii="Cambria" w:hAnsi="Cambria"/>
                <w:szCs w:val="20"/>
              </w:rPr>
              <w:t xml:space="preserve">, 2018. </w:t>
            </w:r>
            <w:r w:rsidRPr="0097449B">
              <w:rPr>
                <w:rFonts w:ascii="Cambria" w:hAnsi="Cambria"/>
                <w:szCs w:val="20"/>
              </w:rPr>
              <w:t xml:space="preserve">Pg No: </w:t>
            </w:r>
            <w:r>
              <w:rPr>
                <w:rFonts w:ascii="Cambria" w:hAnsi="Cambria"/>
                <w:szCs w:val="20"/>
              </w:rPr>
              <w:t>94-104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ISBN</w:t>
            </w:r>
          </w:p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62AE4">
              <w:rPr>
                <w:rFonts w:ascii="Cambria" w:hAnsi="Cambria"/>
                <w:szCs w:val="20"/>
              </w:rPr>
              <w:t>978-93-5208-117-2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Co-Author</w:t>
            </w:r>
          </w:p>
        </w:tc>
      </w:tr>
      <w:tr w:rsidR="003C5A7D" w:rsidRPr="007564A3" w:rsidTr="00CC16DD">
        <w:trPr>
          <w:trHeight w:val="719"/>
          <w:jc w:val="center"/>
        </w:trPr>
        <w:tc>
          <w:tcPr>
            <w:tcW w:w="630" w:type="dxa"/>
          </w:tcPr>
          <w:p w:rsidR="003C5A7D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08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7564A3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Scenario of Health Infrastructure in Karnataka</w:t>
            </w:r>
          </w:p>
        </w:tc>
        <w:tc>
          <w:tcPr>
            <w:tcW w:w="4896" w:type="dxa"/>
          </w:tcPr>
          <w:p w:rsidR="003C5A7D" w:rsidRPr="007564A3" w:rsidRDefault="003C5A7D" w:rsidP="003C5A7D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Infrastructure and Sustainable Development: Issues and Challenges, </w:t>
            </w:r>
            <w:r w:rsidRPr="001D5424">
              <w:rPr>
                <w:rFonts w:ascii="Cambria" w:hAnsi="Cambria"/>
              </w:rPr>
              <w:t>(Ed)</w:t>
            </w:r>
            <w:r>
              <w:rPr>
                <w:rFonts w:ascii="Cambria" w:hAnsi="Cambria"/>
              </w:rPr>
              <w:t xml:space="preserve"> M. </w:t>
            </w:r>
            <w:proofErr w:type="spellStart"/>
            <w:r>
              <w:rPr>
                <w:rFonts w:ascii="Cambria" w:hAnsi="Cambria"/>
              </w:rPr>
              <w:t>Mahadevaiah</w:t>
            </w:r>
            <w:proofErr w:type="spellEnd"/>
            <w:r>
              <w:rPr>
                <w:rFonts w:ascii="Cambria" w:hAnsi="Cambria"/>
              </w:rPr>
              <w:t>, Spring Leaf Publications, Mysore, 2018. Pg No: 24-28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ISBN</w:t>
            </w:r>
          </w:p>
          <w:p w:rsidR="003C5A7D" w:rsidRPr="007564A3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978-81-927970-9-0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Co-Author</w:t>
            </w:r>
          </w:p>
        </w:tc>
      </w:tr>
      <w:tr w:rsidR="003C5A7D" w:rsidRPr="007564A3" w:rsidTr="00CC16DD">
        <w:trPr>
          <w:trHeight w:val="719"/>
          <w:jc w:val="center"/>
        </w:trPr>
        <w:tc>
          <w:tcPr>
            <w:tcW w:w="630" w:type="dxa"/>
          </w:tcPr>
          <w:p w:rsidR="003C5A7D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09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7564A3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Involvement of Rural Women in Agricultural Development: Issues and Challenges </w:t>
            </w:r>
          </w:p>
        </w:tc>
        <w:tc>
          <w:tcPr>
            <w:tcW w:w="4896" w:type="dxa"/>
          </w:tcPr>
          <w:p w:rsidR="003C5A7D" w:rsidRPr="007564A3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Infrastructure and Sustainable Development: Issues and Challenges, </w:t>
            </w:r>
            <w:r w:rsidRPr="001D5424">
              <w:rPr>
                <w:rFonts w:ascii="Cambria" w:hAnsi="Cambria"/>
              </w:rPr>
              <w:t>(Ed)</w:t>
            </w:r>
            <w:r>
              <w:rPr>
                <w:rFonts w:ascii="Cambria" w:hAnsi="Cambria"/>
              </w:rPr>
              <w:t xml:space="preserve"> M. </w:t>
            </w:r>
            <w:proofErr w:type="spellStart"/>
            <w:r>
              <w:rPr>
                <w:rFonts w:ascii="Cambria" w:hAnsi="Cambria"/>
              </w:rPr>
              <w:t>Mahadevaiah</w:t>
            </w:r>
            <w:proofErr w:type="spellEnd"/>
            <w:r>
              <w:rPr>
                <w:rFonts w:ascii="Cambria" w:hAnsi="Cambria"/>
              </w:rPr>
              <w:t>, Spring Leaf Publications, Mysore, 2018. Pg No: 29-34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ISBN</w:t>
            </w:r>
          </w:p>
          <w:p w:rsidR="003C5A7D" w:rsidRPr="007564A3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978-81-927970-9-0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Sole Author</w:t>
            </w:r>
          </w:p>
        </w:tc>
      </w:tr>
      <w:tr w:rsidR="003C5A7D" w:rsidRPr="007564A3" w:rsidTr="00CC16DD">
        <w:trPr>
          <w:trHeight w:val="719"/>
          <w:jc w:val="center"/>
        </w:trPr>
        <w:tc>
          <w:tcPr>
            <w:tcW w:w="630" w:type="dxa"/>
          </w:tcPr>
          <w:p w:rsidR="003C5A7D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10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810E97">
              <w:rPr>
                <w:rFonts w:ascii="Cambria" w:hAnsi="Cambria"/>
                <w:szCs w:val="20"/>
              </w:rPr>
              <w:t>Indian Agriculture Sector in Inclusive Growth: Development and Policy Measures</w:t>
            </w:r>
          </w:p>
        </w:tc>
        <w:tc>
          <w:tcPr>
            <w:tcW w:w="4896" w:type="dxa"/>
          </w:tcPr>
          <w:p w:rsidR="003C5A7D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810E97">
              <w:rPr>
                <w:rFonts w:ascii="Cambria" w:hAnsi="Cambria"/>
                <w:szCs w:val="20"/>
              </w:rPr>
              <w:t>Agriculture Sector in Inclusive Growth: Causes, Consequences and Remedies</w:t>
            </w:r>
            <w:r>
              <w:rPr>
                <w:rFonts w:ascii="Cambria" w:hAnsi="Cambria"/>
                <w:szCs w:val="20"/>
              </w:rPr>
              <w:t xml:space="preserve">, </w:t>
            </w:r>
            <w:r w:rsidRPr="00810E97">
              <w:rPr>
                <w:rFonts w:ascii="Cambria" w:hAnsi="Cambria"/>
                <w:szCs w:val="20"/>
              </w:rPr>
              <w:t>(Ed)</w:t>
            </w:r>
            <w:r>
              <w:rPr>
                <w:rFonts w:ascii="Cambria" w:hAnsi="Cambria"/>
                <w:szCs w:val="20"/>
              </w:rPr>
              <w:t xml:space="preserve"> Sanjay Kumar, </w:t>
            </w:r>
            <w:proofErr w:type="spellStart"/>
            <w:r w:rsidRPr="00810E97">
              <w:rPr>
                <w:rFonts w:ascii="Cambria" w:hAnsi="Cambria"/>
                <w:szCs w:val="20"/>
              </w:rPr>
              <w:t>Shandilya</w:t>
            </w:r>
            <w:proofErr w:type="spellEnd"/>
            <w:r w:rsidRPr="00810E97">
              <w:rPr>
                <w:rFonts w:ascii="Cambria" w:hAnsi="Cambria"/>
                <w:szCs w:val="20"/>
              </w:rPr>
              <w:t xml:space="preserve"> Publications, New Delhi</w:t>
            </w:r>
            <w:r>
              <w:rPr>
                <w:rFonts w:ascii="Cambria" w:hAnsi="Cambria"/>
                <w:szCs w:val="20"/>
              </w:rPr>
              <w:t>, 2017. Pg No: 99-107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ISBN</w:t>
            </w:r>
          </w:p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810E97">
              <w:rPr>
                <w:rFonts w:ascii="Cambria" w:hAnsi="Cambria"/>
                <w:szCs w:val="20"/>
              </w:rPr>
              <w:t>978-81-934725-8-3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Co-Author</w:t>
            </w:r>
          </w:p>
        </w:tc>
      </w:tr>
      <w:tr w:rsidR="003C5A7D" w:rsidRPr="007564A3" w:rsidTr="00CC16DD">
        <w:trPr>
          <w:trHeight w:val="719"/>
          <w:jc w:val="center"/>
        </w:trPr>
        <w:tc>
          <w:tcPr>
            <w:tcW w:w="630" w:type="dxa"/>
          </w:tcPr>
          <w:p w:rsidR="003C5A7D" w:rsidRPr="007564A3" w:rsidRDefault="005923DC" w:rsidP="00A64F7E">
            <w:pPr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11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7564A3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7564A3">
              <w:rPr>
                <w:rFonts w:ascii="Cambria" w:hAnsi="Cambria"/>
                <w:szCs w:val="20"/>
              </w:rPr>
              <w:t>Migration, Remittances and Utilization: Myths and Reality</w:t>
            </w:r>
          </w:p>
        </w:tc>
        <w:tc>
          <w:tcPr>
            <w:tcW w:w="4896" w:type="dxa"/>
          </w:tcPr>
          <w:p w:rsidR="003C5A7D" w:rsidRPr="007564A3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7564A3">
              <w:rPr>
                <w:rFonts w:ascii="Cambria" w:hAnsi="Cambria"/>
                <w:szCs w:val="20"/>
              </w:rPr>
              <w:t xml:space="preserve">The Indian Economic Journal, </w:t>
            </w:r>
            <w:r>
              <w:rPr>
                <w:rFonts w:ascii="Cambria" w:hAnsi="Cambria"/>
                <w:szCs w:val="20"/>
              </w:rPr>
              <w:t>Indian Economic Association, Special Issue, December 2017.</w:t>
            </w:r>
            <w:r w:rsidRPr="0097449B">
              <w:rPr>
                <w:rFonts w:ascii="Cambria" w:hAnsi="Cambria"/>
                <w:szCs w:val="20"/>
              </w:rPr>
              <w:t xml:space="preserve">Pg No: </w:t>
            </w:r>
            <w:r w:rsidRPr="007564A3">
              <w:rPr>
                <w:rFonts w:ascii="Cambria" w:hAnsi="Cambria"/>
                <w:szCs w:val="20"/>
              </w:rPr>
              <w:t>240-251</w:t>
            </w:r>
            <w:r>
              <w:rPr>
                <w:rFonts w:ascii="Cambria" w:hAnsi="Cambria"/>
                <w:szCs w:val="20"/>
              </w:rPr>
              <w:t xml:space="preserve">, </w:t>
            </w:r>
            <w:r w:rsidRPr="00810E97">
              <w:rPr>
                <w:rFonts w:ascii="Cambria" w:hAnsi="Cambria"/>
                <w:szCs w:val="20"/>
              </w:rPr>
              <w:t>(UGC Journal No</w:t>
            </w:r>
            <w:r w:rsidR="00F560A1">
              <w:rPr>
                <w:rFonts w:ascii="Cambria" w:hAnsi="Cambria"/>
                <w:szCs w:val="20"/>
              </w:rPr>
              <w:t xml:space="preserve">: </w:t>
            </w:r>
            <w:r w:rsidRPr="00810E97">
              <w:rPr>
                <w:rFonts w:ascii="Cambria" w:hAnsi="Cambria"/>
                <w:szCs w:val="20"/>
              </w:rPr>
              <w:t>41810</w:t>
            </w:r>
            <w:r>
              <w:rPr>
                <w:rFonts w:ascii="Cambria" w:hAnsi="Cambria"/>
                <w:szCs w:val="20"/>
              </w:rPr>
              <w:t>)</w:t>
            </w:r>
          </w:p>
        </w:tc>
        <w:tc>
          <w:tcPr>
            <w:tcW w:w="1126" w:type="dxa"/>
          </w:tcPr>
          <w:p w:rsidR="003C5A7D" w:rsidRPr="007564A3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7564A3">
              <w:rPr>
                <w:rFonts w:ascii="Cambria" w:hAnsi="Cambria"/>
                <w:szCs w:val="20"/>
              </w:rPr>
              <w:t>ISSN</w:t>
            </w:r>
          </w:p>
          <w:p w:rsidR="003C5A7D" w:rsidRPr="007564A3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7564A3">
              <w:rPr>
                <w:rFonts w:ascii="Cambria" w:hAnsi="Cambria"/>
                <w:szCs w:val="20"/>
              </w:rPr>
              <w:t>0019-4662</w:t>
            </w:r>
          </w:p>
        </w:tc>
        <w:tc>
          <w:tcPr>
            <w:tcW w:w="1252" w:type="dxa"/>
          </w:tcPr>
          <w:p w:rsidR="003C5A7D" w:rsidRPr="007564A3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Co-Author</w:t>
            </w:r>
          </w:p>
        </w:tc>
      </w:tr>
      <w:tr w:rsidR="003C5A7D" w:rsidRPr="001D5424" w:rsidTr="00CC16DD">
        <w:trPr>
          <w:trHeight w:val="935"/>
          <w:jc w:val="center"/>
        </w:trPr>
        <w:tc>
          <w:tcPr>
            <w:tcW w:w="630" w:type="dxa"/>
          </w:tcPr>
          <w:p w:rsidR="003C5A7D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12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4908F0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Women Entrepreneurs in Globalised Economy: A Case Study of Belagavi District</w:t>
            </w:r>
          </w:p>
        </w:tc>
        <w:tc>
          <w:tcPr>
            <w:tcW w:w="4896" w:type="dxa"/>
          </w:tcPr>
          <w:p w:rsidR="003C5A7D" w:rsidRPr="00966279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Research Arena, Volume 05, Issue 07, October 2017. Pg No: 181-200, (UGC Journal No 64395)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2320-6232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First Author</w:t>
            </w:r>
          </w:p>
        </w:tc>
      </w:tr>
      <w:tr w:rsidR="003C5A7D" w:rsidRPr="001D5424" w:rsidTr="00CC16DD">
        <w:trPr>
          <w:trHeight w:val="935"/>
          <w:jc w:val="center"/>
        </w:trPr>
        <w:tc>
          <w:tcPr>
            <w:tcW w:w="630" w:type="dxa"/>
          </w:tcPr>
          <w:p w:rsidR="003C5A7D" w:rsidRPr="004908F0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13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4908F0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4908F0">
              <w:rPr>
                <w:rFonts w:ascii="Cambria" w:hAnsi="Cambria"/>
                <w:szCs w:val="20"/>
              </w:rPr>
              <w:t>Development of Entrepreneurship in Power Looms sector: A Case Study of Belgaum City in Karnataka, India</w:t>
            </w:r>
          </w:p>
        </w:tc>
        <w:tc>
          <w:tcPr>
            <w:tcW w:w="4896" w:type="dxa"/>
          </w:tcPr>
          <w:p w:rsidR="003C5A7D" w:rsidRPr="008F044E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 w:rsidRPr="00966279">
              <w:rPr>
                <w:rFonts w:ascii="Cambria" w:hAnsi="Cambria"/>
                <w:szCs w:val="20"/>
              </w:rPr>
              <w:t xml:space="preserve">International Journal of Research in Management, Economics </w:t>
            </w:r>
            <w:r>
              <w:rPr>
                <w:rFonts w:ascii="Cambria" w:hAnsi="Cambria"/>
                <w:szCs w:val="20"/>
              </w:rPr>
              <w:t xml:space="preserve">and Commerce, </w:t>
            </w:r>
            <w:r w:rsidRPr="00966279">
              <w:rPr>
                <w:rFonts w:ascii="Cambria" w:hAnsi="Cambria"/>
                <w:szCs w:val="20"/>
              </w:rPr>
              <w:t>Impact Factor: 6.384,</w:t>
            </w:r>
            <w:r>
              <w:rPr>
                <w:rFonts w:ascii="Cambria" w:hAnsi="Cambria"/>
                <w:szCs w:val="20"/>
              </w:rPr>
              <w:t xml:space="preserve"> Volume 07 Issue 04, April 2017. Pg No:</w:t>
            </w:r>
            <w:r w:rsidRPr="00966279">
              <w:rPr>
                <w:rFonts w:ascii="Cambria" w:hAnsi="Cambria"/>
                <w:szCs w:val="20"/>
              </w:rPr>
              <w:t xml:space="preserve"> 12-19</w:t>
            </w:r>
            <w:r>
              <w:rPr>
                <w:rFonts w:ascii="Cambria" w:hAnsi="Cambria"/>
                <w:szCs w:val="20"/>
              </w:rPr>
              <w:t xml:space="preserve">, </w:t>
            </w:r>
            <w:r w:rsidRPr="00810E97">
              <w:rPr>
                <w:rFonts w:ascii="Cambria" w:hAnsi="Cambria"/>
                <w:szCs w:val="20"/>
              </w:rPr>
              <w:t>(UGC Journal No</w:t>
            </w:r>
            <w:r w:rsidR="00F560A1">
              <w:rPr>
                <w:rFonts w:ascii="Cambria" w:hAnsi="Cambria"/>
                <w:szCs w:val="20"/>
              </w:rPr>
              <w:t xml:space="preserve">: </w:t>
            </w:r>
            <w:r w:rsidRPr="00810E97">
              <w:rPr>
                <w:rFonts w:ascii="Cambria" w:hAnsi="Cambria"/>
                <w:szCs w:val="20"/>
              </w:rPr>
              <w:t>48542</w:t>
            </w:r>
            <w:r>
              <w:rPr>
                <w:rFonts w:ascii="Cambria" w:hAnsi="Cambria"/>
                <w:szCs w:val="20"/>
              </w:rPr>
              <w:t>)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3C5A7D" w:rsidRPr="001D5424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966279">
              <w:rPr>
                <w:rFonts w:ascii="Cambria" w:hAnsi="Cambria"/>
                <w:szCs w:val="20"/>
              </w:rPr>
              <w:t>2250-057X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First Author</w:t>
            </w:r>
          </w:p>
        </w:tc>
      </w:tr>
      <w:tr w:rsidR="003C5A7D" w:rsidRPr="001D5424" w:rsidTr="00CC16DD">
        <w:trPr>
          <w:trHeight w:val="935"/>
          <w:jc w:val="center"/>
        </w:trPr>
        <w:tc>
          <w:tcPr>
            <w:tcW w:w="630" w:type="dxa"/>
          </w:tcPr>
          <w:p w:rsidR="003C5A7D" w:rsidRPr="00D76483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14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D76483">
              <w:rPr>
                <w:rFonts w:ascii="Cambria" w:hAnsi="Cambria"/>
                <w:szCs w:val="20"/>
              </w:rPr>
              <w:t>Role of Entrepreneurs in Promoting Agribusiness in India</w:t>
            </w:r>
          </w:p>
          <w:p w:rsidR="003C5A7D" w:rsidRPr="0062047E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4896" w:type="dxa"/>
          </w:tcPr>
          <w:p w:rsidR="003C5A7D" w:rsidRPr="009A040C" w:rsidRDefault="003C5A7D" w:rsidP="00A64F7E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International Journal for Innovative Research in </w:t>
            </w:r>
            <w:r w:rsidRPr="00F90DF0">
              <w:rPr>
                <w:rFonts w:ascii="Cambria" w:hAnsi="Cambria"/>
              </w:rPr>
              <w:t>Multidisciplinary Field</w:t>
            </w:r>
            <w:r>
              <w:rPr>
                <w:rFonts w:ascii="Cambria" w:hAnsi="Cambria"/>
              </w:rPr>
              <w:t>, Volume-3, Issue-4, Apr–</w:t>
            </w:r>
            <w:r w:rsidRPr="00F90DF0">
              <w:rPr>
                <w:rFonts w:ascii="Cambria" w:hAnsi="Cambria"/>
              </w:rPr>
              <w:t>2017</w:t>
            </w:r>
            <w:r>
              <w:rPr>
                <w:rFonts w:ascii="Cambria" w:hAnsi="Cambria"/>
              </w:rPr>
              <w:t xml:space="preserve">. Pg No: </w:t>
            </w:r>
            <w:r w:rsidRPr="0092668B">
              <w:t>65-69</w:t>
            </w:r>
            <w:r>
              <w:t>,</w:t>
            </w:r>
            <w:r w:rsidRPr="00810E97">
              <w:rPr>
                <w:rFonts w:ascii="Cambria" w:hAnsi="Cambria"/>
              </w:rPr>
              <w:t xml:space="preserve"> (UGC Journal No</w:t>
            </w:r>
            <w:r w:rsidR="00F560A1">
              <w:rPr>
                <w:rFonts w:ascii="Cambria" w:hAnsi="Cambria"/>
              </w:rPr>
              <w:t xml:space="preserve">: </w:t>
            </w:r>
            <w:r w:rsidRPr="00810E97">
              <w:rPr>
                <w:rFonts w:ascii="Cambria" w:hAnsi="Cambria"/>
              </w:rPr>
              <w:t>64291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ISSN</w:t>
            </w:r>
          </w:p>
          <w:p w:rsidR="003C5A7D" w:rsidRPr="001D5424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F90DF0">
              <w:rPr>
                <w:rFonts w:ascii="Cambria" w:hAnsi="Cambria"/>
                <w:szCs w:val="20"/>
              </w:rPr>
              <w:t>2455-0620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  <w:szCs w:val="20"/>
              </w:rPr>
            </w:pPr>
            <w:r w:rsidRPr="001E5DD8">
              <w:rPr>
                <w:rFonts w:ascii="Cambria" w:hAnsi="Cambria"/>
                <w:szCs w:val="20"/>
              </w:rPr>
              <w:t>First Author</w:t>
            </w:r>
          </w:p>
        </w:tc>
      </w:tr>
      <w:tr w:rsidR="003C5A7D" w:rsidRPr="001D5424" w:rsidTr="00CC16DD">
        <w:trPr>
          <w:trHeight w:val="935"/>
          <w:jc w:val="center"/>
        </w:trPr>
        <w:tc>
          <w:tcPr>
            <w:tcW w:w="630" w:type="dxa"/>
          </w:tcPr>
          <w:p w:rsidR="003C5A7D" w:rsidRPr="00D76483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15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62047E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D76483">
              <w:rPr>
                <w:rFonts w:ascii="Cambria" w:hAnsi="Cambria"/>
                <w:szCs w:val="20"/>
              </w:rPr>
              <w:t>Role of Public Distribution System (PDS) in India in Achieving Food Security</w:t>
            </w:r>
          </w:p>
        </w:tc>
        <w:tc>
          <w:tcPr>
            <w:tcW w:w="4896" w:type="dxa"/>
          </w:tcPr>
          <w:p w:rsidR="003C5A7D" w:rsidRPr="008F044E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</w:rPr>
              <w:t xml:space="preserve">Inclusive Agriculture Growth in India, </w:t>
            </w:r>
            <w:r w:rsidRPr="001D5424">
              <w:rPr>
                <w:rFonts w:ascii="Cambria" w:hAnsi="Cambria"/>
              </w:rPr>
              <w:t xml:space="preserve">(Ed) </w:t>
            </w:r>
            <w:proofErr w:type="spellStart"/>
            <w:r>
              <w:rPr>
                <w:rFonts w:ascii="Cambria" w:hAnsi="Cambria"/>
              </w:rPr>
              <w:t>HuchheGowda</w:t>
            </w:r>
            <w:proofErr w:type="spellEnd"/>
            <w:r w:rsidRPr="001D542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Current Publications</w:t>
            </w:r>
            <w:r w:rsidRPr="001D5424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Agra, </w:t>
            </w:r>
            <w:r w:rsidRPr="001D5424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7. Pg No: 22-32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9A040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978-93-8480301-8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trHeight w:val="935"/>
          <w:jc w:val="center"/>
        </w:trPr>
        <w:tc>
          <w:tcPr>
            <w:tcW w:w="630" w:type="dxa"/>
          </w:tcPr>
          <w:p w:rsidR="003C5A7D" w:rsidRPr="0062480C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16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62047E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62480C">
              <w:rPr>
                <w:rFonts w:ascii="Cambria" w:hAnsi="Cambria"/>
                <w:szCs w:val="20"/>
              </w:rPr>
              <w:t>Growth Development and Policy Measures on Indian Agricultural Sector</w:t>
            </w:r>
          </w:p>
        </w:tc>
        <w:tc>
          <w:tcPr>
            <w:tcW w:w="4896" w:type="dxa"/>
          </w:tcPr>
          <w:p w:rsidR="003C5A7D" w:rsidRPr="008F044E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Indian Journal of Research in Commerce, Management, Engineering and Applied Science. DK Publication House, </w:t>
            </w:r>
            <w:proofErr w:type="spellStart"/>
            <w:r>
              <w:rPr>
                <w:rFonts w:ascii="Cambria" w:hAnsi="Cambria"/>
                <w:szCs w:val="20"/>
              </w:rPr>
              <w:t>Hubballi</w:t>
            </w:r>
            <w:proofErr w:type="spellEnd"/>
            <w:r>
              <w:rPr>
                <w:rFonts w:ascii="Cambria" w:hAnsi="Cambria"/>
                <w:szCs w:val="20"/>
              </w:rPr>
              <w:t>. Volume-4, Sept 2016. Pg No: 157-164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</w:t>
            </w:r>
          </w:p>
          <w:p w:rsidR="003C5A7D" w:rsidRPr="001D5424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2454-6593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DC3B4D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17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DC3B4D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DC3B4D">
              <w:rPr>
                <w:rFonts w:ascii="Cambria" w:hAnsi="Cambria"/>
                <w:szCs w:val="20"/>
              </w:rPr>
              <w:t>Development of Women Entrepreneurship through Skill Development</w:t>
            </w:r>
          </w:p>
          <w:p w:rsidR="003C5A7D" w:rsidRPr="0062047E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4896" w:type="dxa"/>
          </w:tcPr>
          <w:p w:rsidR="003C5A7D" w:rsidRPr="008F044E" w:rsidRDefault="003C5A7D" w:rsidP="009A040C">
            <w:pPr>
              <w:spacing w:line="276" w:lineRule="auto"/>
              <w:jc w:val="both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Skill India and Development: Emerging Debates, (Ed) </w:t>
            </w:r>
            <w:proofErr w:type="spellStart"/>
            <w:r>
              <w:rPr>
                <w:rFonts w:ascii="Cambria" w:hAnsi="Cambria"/>
                <w:szCs w:val="20"/>
              </w:rPr>
              <w:t>Dinesha</w:t>
            </w:r>
            <w:proofErr w:type="spellEnd"/>
            <w:r>
              <w:rPr>
                <w:rFonts w:ascii="Cambria" w:hAnsi="Cambria"/>
                <w:szCs w:val="20"/>
              </w:rPr>
              <w:t xml:space="preserve"> P.T, National Centre for Inclusive Growth and Development Research, Mysore, 2016. Pg No: 251-261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9A040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978-81927970-4-5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62047E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18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B2369D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62047E">
              <w:rPr>
                <w:rFonts w:ascii="Cambria" w:hAnsi="Cambria"/>
                <w:szCs w:val="20"/>
              </w:rPr>
              <w:t>Food Processing Industry in India: Challenges, Opportunities and Policy Initiatives</w:t>
            </w:r>
          </w:p>
        </w:tc>
        <w:tc>
          <w:tcPr>
            <w:tcW w:w="4896" w:type="dxa"/>
          </w:tcPr>
          <w:p w:rsidR="003C5A7D" w:rsidRDefault="003C5A7D" w:rsidP="00A64F7E">
            <w:pPr>
              <w:spacing w:line="276" w:lineRule="auto"/>
              <w:jc w:val="both"/>
              <w:rPr>
                <w:rFonts w:ascii="Cambria" w:hAnsi="Cambria"/>
              </w:rPr>
            </w:pPr>
            <w:r w:rsidRPr="008F044E">
              <w:rPr>
                <w:rFonts w:ascii="Cambria" w:hAnsi="Cambria"/>
                <w:szCs w:val="20"/>
              </w:rPr>
              <w:t xml:space="preserve">Development of Dry Land Agriculture to Overcome </w:t>
            </w:r>
            <w:proofErr w:type="spellStart"/>
            <w:r w:rsidRPr="008F044E">
              <w:rPr>
                <w:rFonts w:ascii="Cambria" w:hAnsi="Cambria"/>
                <w:szCs w:val="20"/>
              </w:rPr>
              <w:t>Crisis:Problems</w:t>
            </w:r>
            <w:proofErr w:type="spellEnd"/>
            <w:r w:rsidRPr="008F044E">
              <w:rPr>
                <w:rFonts w:ascii="Cambria" w:hAnsi="Cambria"/>
                <w:szCs w:val="20"/>
              </w:rPr>
              <w:t xml:space="preserve"> a</w:t>
            </w:r>
            <w:r>
              <w:rPr>
                <w:rFonts w:ascii="Cambria" w:hAnsi="Cambria"/>
                <w:szCs w:val="20"/>
              </w:rPr>
              <w:t xml:space="preserve">nd Prospects, </w:t>
            </w:r>
            <w:r w:rsidRPr="001D5424">
              <w:rPr>
                <w:rFonts w:ascii="Cambria" w:hAnsi="Cambria"/>
              </w:rPr>
              <w:t xml:space="preserve">(Ed) </w:t>
            </w:r>
            <w:proofErr w:type="spellStart"/>
            <w:r w:rsidRPr="001D5424">
              <w:rPr>
                <w:rFonts w:ascii="Cambria" w:hAnsi="Cambria"/>
              </w:rPr>
              <w:t>TalwarSaban</w:t>
            </w:r>
            <w:r>
              <w:rPr>
                <w:rFonts w:ascii="Cambria" w:hAnsi="Cambria"/>
              </w:rPr>
              <w:t>na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Hruthvika</w:t>
            </w:r>
            <w:proofErr w:type="spellEnd"/>
            <w:r>
              <w:rPr>
                <w:rFonts w:ascii="Cambria" w:hAnsi="Cambria"/>
              </w:rPr>
              <w:t xml:space="preserve"> Publications, 2016. Pg No: 18-28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9A040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978-81-</w:t>
            </w:r>
            <w:r>
              <w:rPr>
                <w:rFonts w:ascii="Cambria" w:hAnsi="Cambria"/>
              </w:rPr>
              <w:t>928928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4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8D7052">
        <w:trPr>
          <w:trHeight w:val="1349"/>
          <w:jc w:val="center"/>
        </w:trPr>
        <w:tc>
          <w:tcPr>
            <w:tcW w:w="630" w:type="dxa"/>
          </w:tcPr>
          <w:p w:rsidR="003C5A7D" w:rsidRPr="00B2369D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19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D25420" w:rsidRDefault="003C5A7D" w:rsidP="00A64F7E">
            <w:pPr>
              <w:spacing w:line="276" w:lineRule="auto"/>
              <w:rPr>
                <w:rFonts w:ascii="Cambria" w:hAnsi="Cambria"/>
                <w:szCs w:val="20"/>
              </w:rPr>
            </w:pPr>
            <w:r w:rsidRPr="00B2369D">
              <w:rPr>
                <w:rFonts w:ascii="Cambria" w:hAnsi="Cambria"/>
                <w:szCs w:val="20"/>
              </w:rPr>
              <w:t xml:space="preserve">Impact </w:t>
            </w:r>
            <w:r>
              <w:rPr>
                <w:rFonts w:ascii="Cambria" w:hAnsi="Cambria"/>
                <w:szCs w:val="20"/>
              </w:rPr>
              <w:t>o</w:t>
            </w:r>
            <w:r w:rsidRPr="00B2369D">
              <w:rPr>
                <w:rFonts w:ascii="Cambria" w:hAnsi="Cambria"/>
                <w:szCs w:val="20"/>
              </w:rPr>
              <w:t xml:space="preserve">f Population Growth </w:t>
            </w:r>
            <w:r>
              <w:rPr>
                <w:rFonts w:ascii="Cambria" w:hAnsi="Cambria"/>
                <w:szCs w:val="20"/>
              </w:rPr>
              <w:t>o</w:t>
            </w:r>
            <w:r w:rsidRPr="00B2369D">
              <w:rPr>
                <w:rFonts w:ascii="Cambria" w:hAnsi="Cambria"/>
                <w:szCs w:val="20"/>
              </w:rPr>
              <w:t xml:space="preserve">n Food Security </w:t>
            </w:r>
            <w:r>
              <w:rPr>
                <w:rFonts w:ascii="Cambria" w:hAnsi="Cambria"/>
                <w:szCs w:val="20"/>
              </w:rPr>
              <w:t>i</w:t>
            </w:r>
            <w:r w:rsidRPr="00B2369D">
              <w:rPr>
                <w:rFonts w:ascii="Cambria" w:hAnsi="Cambria"/>
                <w:szCs w:val="20"/>
              </w:rPr>
              <w:t>n India</w:t>
            </w:r>
          </w:p>
        </w:tc>
        <w:tc>
          <w:tcPr>
            <w:tcW w:w="4896" w:type="dxa"/>
          </w:tcPr>
          <w:p w:rsidR="003C5A7D" w:rsidRDefault="003C5A7D" w:rsidP="00A64F7E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Population, Development and Environment: An Indian Experience (Ed) </w:t>
            </w:r>
            <w:proofErr w:type="spellStart"/>
            <w:r>
              <w:rPr>
                <w:rFonts w:ascii="Cambria" w:hAnsi="Cambria"/>
              </w:rPr>
              <w:t>Ambarish</w:t>
            </w:r>
            <w:proofErr w:type="spellEnd"/>
            <w:r>
              <w:rPr>
                <w:rFonts w:ascii="Cambria" w:hAnsi="Cambria"/>
              </w:rPr>
              <w:t xml:space="preserve"> Kr. </w:t>
            </w:r>
            <w:proofErr w:type="spellStart"/>
            <w:r>
              <w:rPr>
                <w:rFonts w:ascii="Cambria" w:hAnsi="Cambria"/>
              </w:rPr>
              <w:t>Rai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Manakin</w:t>
            </w:r>
            <w:proofErr w:type="spellEnd"/>
            <w:r>
              <w:rPr>
                <w:rFonts w:ascii="Cambria" w:hAnsi="Cambria"/>
              </w:rPr>
              <w:t xml:space="preserve"> Press, New Delhi, 2015. Pg No: 147-160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</w:t>
            </w:r>
            <w:r>
              <w:rPr>
                <w:rFonts w:ascii="Cambria" w:hAnsi="Cambria"/>
              </w:rPr>
              <w:t>93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8437014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Co-Author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D25420" w:rsidRDefault="005923DC" w:rsidP="00A64F7E">
            <w:pPr>
              <w:spacing w:line="360" w:lineRule="auto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20</w:t>
            </w:r>
            <w:r w:rsidR="003C5A7D">
              <w:rPr>
                <w:rFonts w:ascii="Cambria" w:hAnsi="Cambria"/>
                <w:szCs w:val="20"/>
              </w:rPr>
              <w:t>.</w:t>
            </w:r>
          </w:p>
        </w:tc>
        <w:tc>
          <w:tcPr>
            <w:tcW w:w="3060" w:type="dxa"/>
          </w:tcPr>
          <w:p w:rsidR="003C5A7D" w:rsidRPr="001D5424" w:rsidRDefault="003C5A7D" w:rsidP="00A64F7E">
            <w:pPr>
              <w:spacing w:line="276" w:lineRule="auto"/>
              <w:rPr>
                <w:rFonts w:ascii="Cambria" w:hAnsi="Cambria"/>
              </w:rPr>
            </w:pPr>
            <w:r w:rsidRPr="00860896">
              <w:rPr>
                <w:rFonts w:ascii="Cambria" w:hAnsi="Cambria"/>
              </w:rPr>
              <w:t>Opportunities and Challenges for Rural Entrepreneurship in India</w:t>
            </w:r>
          </w:p>
        </w:tc>
        <w:tc>
          <w:tcPr>
            <w:tcW w:w="4896" w:type="dxa"/>
          </w:tcPr>
          <w:p w:rsidR="003C5A7D" w:rsidRPr="001D5424" w:rsidRDefault="003C5A7D" w:rsidP="008D7052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Sustainable Rural Development: Challenges and Opportunities in India, </w:t>
            </w:r>
            <w:r w:rsidRPr="001D5424">
              <w:rPr>
                <w:rFonts w:ascii="Cambria" w:hAnsi="Cambria"/>
              </w:rPr>
              <w:t xml:space="preserve">(Ed) </w:t>
            </w:r>
            <w:proofErr w:type="spellStart"/>
            <w:r>
              <w:rPr>
                <w:rFonts w:ascii="Cambria" w:hAnsi="Cambria"/>
              </w:rPr>
              <w:t>HuchheGowda</w:t>
            </w:r>
            <w:proofErr w:type="spellEnd"/>
            <w:r w:rsidRPr="001D542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Professional Books Publisher</w:t>
            </w:r>
            <w:r w:rsidRPr="001D5424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Hyderabad, </w:t>
            </w:r>
            <w:r w:rsidRPr="001D5424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5. Pg No: 9-18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8D7052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978-81-</w:t>
            </w:r>
            <w:r>
              <w:rPr>
                <w:rFonts w:ascii="Cambria" w:hAnsi="Cambria"/>
              </w:rPr>
              <w:t>909728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860896" w:rsidRDefault="005923DC" w:rsidP="00A64F7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="003C5A7D">
              <w:rPr>
                <w:rFonts w:ascii="Cambria" w:hAnsi="Cambria"/>
              </w:rPr>
              <w:t>.</w:t>
            </w:r>
          </w:p>
        </w:tc>
        <w:tc>
          <w:tcPr>
            <w:tcW w:w="3060" w:type="dxa"/>
          </w:tcPr>
          <w:p w:rsidR="003C5A7D" w:rsidRPr="00D25420" w:rsidRDefault="003C5A7D" w:rsidP="00A64F7E">
            <w:pPr>
              <w:spacing w:line="276" w:lineRule="auto"/>
              <w:rPr>
                <w:rFonts w:ascii="Cambria" w:hAnsi="Cambria"/>
              </w:rPr>
            </w:pPr>
            <w:r w:rsidRPr="00D25420">
              <w:rPr>
                <w:rFonts w:ascii="Cambria" w:hAnsi="Cambria"/>
                <w:szCs w:val="20"/>
              </w:rPr>
              <w:t>Government Initiatives to Eliminate Rural Poverty in India</w:t>
            </w:r>
          </w:p>
        </w:tc>
        <w:tc>
          <w:tcPr>
            <w:tcW w:w="4896" w:type="dxa"/>
          </w:tcPr>
          <w:p w:rsidR="003C5A7D" w:rsidRDefault="003C5A7D" w:rsidP="008D7052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Sustainable Rural Development: Challenges and Opportunities in India, </w:t>
            </w:r>
            <w:r w:rsidRPr="001D5424">
              <w:rPr>
                <w:rFonts w:ascii="Cambria" w:hAnsi="Cambria"/>
              </w:rPr>
              <w:t xml:space="preserve">(Ed) </w:t>
            </w:r>
            <w:proofErr w:type="spellStart"/>
            <w:r>
              <w:rPr>
                <w:rFonts w:ascii="Cambria" w:hAnsi="Cambria"/>
              </w:rPr>
              <w:t>HuchheGowda</w:t>
            </w:r>
            <w:proofErr w:type="spellEnd"/>
            <w:r w:rsidRPr="001D5424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Professional Books Publisher</w:t>
            </w:r>
            <w:r w:rsidRPr="001D5424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Hyderabad, </w:t>
            </w:r>
            <w:r w:rsidRPr="001D5424">
              <w:rPr>
                <w:rFonts w:ascii="Cambria" w:hAnsi="Cambria"/>
              </w:rPr>
              <w:t>201</w:t>
            </w:r>
            <w:r>
              <w:rPr>
                <w:rFonts w:ascii="Cambria" w:hAnsi="Cambria"/>
              </w:rPr>
              <w:t>5. Pg No: 70-81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1D5424" w:rsidRDefault="003C5A7D" w:rsidP="008D7052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978-81-</w:t>
            </w:r>
            <w:r>
              <w:rPr>
                <w:rFonts w:ascii="Cambria" w:hAnsi="Cambria"/>
              </w:rPr>
              <w:t>909728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</w:t>
            </w:r>
            <w:r w:rsidRPr="001D5424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8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1D5424" w:rsidRDefault="005923DC" w:rsidP="00A64F7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  <w:r w:rsidR="003C5A7D">
              <w:rPr>
                <w:rFonts w:ascii="Cambria" w:hAnsi="Cambria"/>
              </w:rPr>
              <w:t>.</w:t>
            </w:r>
          </w:p>
        </w:tc>
        <w:tc>
          <w:tcPr>
            <w:tcW w:w="3060" w:type="dxa"/>
          </w:tcPr>
          <w:p w:rsidR="003C5A7D" w:rsidRPr="001D5424" w:rsidRDefault="003C5A7D" w:rsidP="00A64F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424">
              <w:rPr>
                <w:rFonts w:ascii="Cambria" w:hAnsi="Cambria"/>
              </w:rPr>
              <w:t>Agribusiness and Food Processing Industries in India</w:t>
            </w:r>
          </w:p>
        </w:tc>
        <w:tc>
          <w:tcPr>
            <w:tcW w:w="4896" w:type="dxa"/>
          </w:tcPr>
          <w:p w:rsidR="003C5A7D" w:rsidRPr="008D7052" w:rsidRDefault="003C5A7D" w:rsidP="008D7052">
            <w:pPr>
              <w:pStyle w:val="ListParagraph"/>
              <w:spacing w:line="276" w:lineRule="auto"/>
              <w:ind w:left="0"/>
              <w:contextualSpacing/>
              <w:jc w:val="both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Current Crises in Indian Agriculture: Issues and C</w:t>
            </w:r>
            <w:r>
              <w:rPr>
                <w:rFonts w:ascii="Cambria" w:hAnsi="Cambria"/>
              </w:rPr>
              <w:t xml:space="preserve">hallenges, (Ed) </w:t>
            </w:r>
            <w:proofErr w:type="spellStart"/>
            <w:r>
              <w:rPr>
                <w:rFonts w:ascii="Cambria" w:hAnsi="Cambria"/>
              </w:rPr>
              <w:t>TalwarSabanna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 w:rsidRPr="001D5424">
              <w:rPr>
                <w:rFonts w:ascii="Cambria" w:hAnsi="Cambria"/>
              </w:rPr>
              <w:t>Hruthvika</w:t>
            </w:r>
            <w:proofErr w:type="spellEnd"/>
            <w:r w:rsidRPr="001D5424">
              <w:rPr>
                <w:rFonts w:ascii="Cambria" w:hAnsi="Cambria"/>
              </w:rPr>
              <w:t xml:space="preserve"> Publications, 2014.  </w:t>
            </w:r>
            <w:r>
              <w:rPr>
                <w:rFonts w:ascii="Cambria" w:hAnsi="Cambria"/>
              </w:rPr>
              <w:t>Pg No: 31-38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8D7052" w:rsidRDefault="003C5A7D" w:rsidP="008D7052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978-81-928928-0-1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1D5424" w:rsidRDefault="005923DC" w:rsidP="00A64F7E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  <w:r w:rsidR="003C5A7D">
              <w:rPr>
                <w:rFonts w:ascii="Cambria" w:hAnsi="Cambria"/>
              </w:rPr>
              <w:t>.</w:t>
            </w:r>
          </w:p>
        </w:tc>
        <w:tc>
          <w:tcPr>
            <w:tcW w:w="3060" w:type="dxa"/>
          </w:tcPr>
          <w:p w:rsidR="003C5A7D" w:rsidRPr="001D5424" w:rsidRDefault="003C5A7D" w:rsidP="00A64F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5424">
              <w:rPr>
                <w:rFonts w:ascii="Cambria" w:hAnsi="Cambria"/>
              </w:rPr>
              <w:t>Performance of Agriculture sector in India: An Analysis</w:t>
            </w:r>
          </w:p>
        </w:tc>
        <w:tc>
          <w:tcPr>
            <w:tcW w:w="4896" w:type="dxa"/>
          </w:tcPr>
          <w:p w:rsidR="003C5A7D" w:rsidRPr="001D5424" w:rsidRDefault="003C5A7D" w:rsidP="008D705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D5424">
              <w:rPr>
                <w:rFonts w:ascii="Cambria" w:hAnsi="Cambria"/>
              </w:rPr>
              <w:t xml:space="preserve">Current Crises in Indian Agriculture: Issues and Challenges, (Ed) </w:t>
            </w:r>
            <w:proofErr w:type="spellStart"/>
            <w:r w:rsidRPr="001D5424">
              <w:rPr>
                <w:rFonts w:ascii="Cambria" w:hAnsi="Cambria"/>
              </w:rPr>
              <w:t>TalwarSabanna</w:t>
            </w:r>
            <w:proofErr w:type="spellEnd"/>
            <w:r w:rsidRPr="001D5424">
              <w:rPr>
                <w:rFonts w:ascii="Cambria" w:hAnsi="Cambria"/>
              </w:rPr>
              <w:t xml:space="preserve">, </w:t>
            </w:r>
            <w:proofErr w:type="spellStart"/>
            <w:r w:rsidRPr="001D5424">
              <w:rPr>
                <w:rFonts w:ascii="Cambria" w:hAnsi="Cambria"/>
              </w:rPr>
              <w:t>Hruthvika</w:t>
            </w:r>
            <w:proofErr w:type="spellEnd"/>
            <w:r w:rsidRPr="001D5424">
              <w:rPr>
                <w:rFonts w:ascii="Cambria" w:hAnsi="Cambria"/>
              </w:rPr>
              <w:t xml:space="preserve"> Publications, 2014.</w:t>
            </w:r>
            <w:r>
              <w:rPr>
                <w:rFonts w:ascii="Cambria" w:hAnsi="Cambria"/>
              </w:rPr>
              <w:t xml:space="preserve"> Pg No: 278-284</w:t>
            </w:r>
          </w:p>
        </w:tc>
        <w:tc>
          <w:tcPr>
            <w:tcW w:w="1126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8D7052" w:rsidRDefault="003C5A7D" w:rsidP="008D7052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978-81-928928-0-1</w:t>
            </w:r>
          </w:p>
        </w:tc>
        <w:tc>
          <w:tcPr>
            <w:tcW w:w="1252" w:type="dxa"/>
          </w:tcPr>
          <w:p w:rsidR="003C5A7D" w:rsidRDefault="003C5A7D" w:rsidP="00A64F7E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  <w:tr w:rsidR="003C5A7D" w:rsidRPr="001D5424" w:rsidTr="00CC16DD">
        <w:trPr>
          <w:jc w:val="center"/>
        </w:trPr>
        <w:tc>
          <w:tcPr>
            <w:tcW w:w="630" w:type="dxa"/>
          </w:tcPr>
          <w:p w:rsidR="003C5A7D" w:rsidRPr="001D5424" w:rsidRDefault="005923DC" w:rsidP="00A64F7E">
            <w:pPr>
              <w:pStyle w:val="ListParagraph"/>
              <w:spacing w:line="360" w:lineRule="auto"/>
              <w:ind w:left="0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  <w:r w:rsidR="003C5A7D">
              <w:rPr>
                <w:rFonts w:ascii="Cambria" w:hAnsi="Cambria"/>
              </w:rPr>
              <w:t>.</w:t>
            </w:r>
          </w:p>
        </w:tc>
        <w:tc>
          <w:tcPr>
            <w:tcW w:w="3060" w:type="dxa"/>
          </w:tcPr>
          <w:p w:rsidR="003C5A7D" w:rsidRPr="001D5424" w:rsidRDefault="003C5A7D" w:rsidP="00A64F7E">
            <w:pPr>
              <w:pStyle w:val="ListParagraph"/>
              <w:spacing w:line="276" w:lineRule="auto"/>
              <w:ind w:left="0"/>
              <w:contextualSpacing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 xml:space="preserve">Development of </w:t>
            </w:r>
            <w:r>
              <w:rPr>
                <w:rFonts w:ascii="Cambria" w:hAnsi="Cambria"/>
              </w:rPr>
              <w:t>Women Entrepreneurship in India</w:t>
            </w:r>
          </w:p>
          <w:p w:rsidR="003C5A7D" w:rsidRPr="001D5424" w:rsidRDefault="003C5A7D" w:rsidP="00A64F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6" w:type="dxa"/>
          </w:tcPr>
          <w:p w:rsidR="003C5A7D" w:rsidRPr="008D7052" w:rsidRDefault="003C5A7D" w:rsidP="00A64F7E">
            <w:pPr>
              <w:pStyle w:val="ListParagraph"/>
              <w:spacing w:line="276" w:lineRule="auto"/>
              <w:ind w:left="0"/>
              <w:jc w:val="both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Women Empowerment During 21</w:t>
            </w:r>
            <w:r w:rsidRPr="001D5424">
              <w:rPr>
                <w:rFonts w:ascii="Cambria" w:hAnsi="Cambria"/>
                <w:vertAlign w:val="superscript"/>
              </w:rPr>
              <w:t>st</w:t>
            </w:r>
            <w:r w:rsidRPr="001D5424">
              <w:rPr>
                <w:rFonts w:ascii="Cambria" w:hAnsi="Cambria"/>
              </w:rPr>
              <w:t xml:space="preserve"> Century in India, [Ed] </w:t>
            </w:r>
            <w:proofErr w:type="spellStart"/>
            <w:r w:rsidRPr="001D5424">
              <w:rPr>
                <w:rFonts w:ascii="Cambria" w:hAnsi="Cambria"/>
              </w:rPr>
              <w:t>HuchheGowda</w:t>
            </w:r>
            <w:proofErr w:type="spellEnd"/>
            <w:r w:rsidRPr="001D5424">
              <w:rPr>
                <w:rFonts w:ascii="Cambria" w:hAnsi="Cambria"/>
              </w:rPr>
              <w:t>, Himalaya publishing house, 2013.</w:t>
            </w:r>
            <w:r>
              <w:rPr>
                <w:rFonts w:ascii="Cambria" w:hAnsi="Cambria"/>
              </w:rPr>
              <w:t xml:space="preserve"> Pg No: 237-243</w:t>
            </w:r>
          </w:p>
        </w:tc>
        <w:tc>
          <w:tcPr>
            <w:tcW w:w="1126" w:type="dxa"/>
          </w:tcPr>
          <w:p w:rsidR="003C5A7D" w:rsidRDefault="003C5A7D" w:rsidP="00A64F7E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</w:t>
            </w:r>
          </w:p>
          <w:p w:rsidR="003C5A7D" w:rsidRPr="008D7052" w:rsidRDefault="003C5A7D" w:rsidP="008D7052">
            <w:pPr>
              <w:spacing w:line="276" w:lineRule="auto"/>
              <w:jc w:val="center"/>
              <w:rPr>
                <w:rFonts w:ascii="Cambria" w:hAnsi="Cambria"/>
              </w:rPr>
            </w:pPr>
            <w:r w:rsidRPr="001D5424">
              <w:rPr>
                <w:rFonts w:ascii="Cambria" w:hAnsi="Cambria"/>
              </w:rPr>
              <w:t>978-93-5142-250-1</w:t>
            </w:r>
          </w:p>
        </w:tc>
        <w:tc>
          <w:tcPr>
            <w:tcW w:w="1252" w:type="dxa"/>
          </w:tcPr>
          <w:p w:rsidR="003C5A7D" w:rsidRDefault="003C5A7D" w:rsidP="00A64F7E">
            <w:pPr>
              <w:spacing w:line="276" w:lineRule="auto"/>
              <w:jc w:val="center"/>
              <w:rPr>
                <w:rFonts w:ascii="Cambria" w:hAnsi="Cambria"/>
              </w:rPr>
            </w:pPr>
            <w:r w:rsidRPr="001E5DD8">
              <w:rPr>
                <w:rFonts w:ascii="Cambria" w:hAnsi="Cambria"/>
              </w:rPr>
              <w:t>First Author</w:t>
            </w:r>
          </w:p>
        </w:tc>
      </w:tr>
    </w:tbl>
    <w:p w:rsidR="003C5A7D" w:rsidRPr="00CA31DA" w:rsidRDefault="003C5A7D" w:rsidP="00CA31DA"/>
    <w:p w:rsidR="007C0EF1" w:rsidRPr="009C5B54" w:rsidRDefault="00F1555B" w:rsidP="00E27B7A">
      <w:pPr>
        <w:spacing w:line="360" w:lineRule="auto"/>
        <w:rPr>
          <w:rFonts w:ascii="Cambria" w:hAnsi="Cambria"/>
          <w:sz w:val="20"/>
          <w:szCs w:val="20"/>
        </w:rPr>
      </w:pPr>
      <w:r w:rsidRPr="00F1555B">
        <w:rPr>
          <w:rFonts w:ascii="Cambria" w:hAnsi="Cambria"/>
          <w:b/>
          <w:bCs/>
          <w:i/>
          <w:iCs/>
          <w:noProof/>
          <w:szCs w:val="20"/>
        </w:rPr>
        <w:pict>
          <v:roundrect id="_x0000_s1033" style="position:absolute;margin-left:-7.7pt;margin-top:13.05pt;width:452.25pt;height:33pt;z-index:-2516608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AD5759" w:rsidRPr="00E10901" w:rsidRDefault="00EA0F9A" w:rsidP="00E10901">
      <w:pPr>
        <w:pStyle w:val="Heading5"/>
        <w:ind w:left="0" w:firstLine="0"/>
        <w:rPr>
          <w:u w:val="none"/>
        </w:rPr>
      </w:pPr>
      <w:r w:rsidRPr="001230F9">
        <w:rPr>
          <w:rFonts w:ascii="Trebuchet MS" w:hAnsi="Trebuchet MS"/>
          <w:u w:val="none"/>
        </w:rPr>
        <w:t>PAPER PRESENTED IN</w:t>
      </w:r>
      <w:r w:rsidR="00904442">
        <w:rPr>
          <w:rFonts w:ascii="Trebuchet MS" w:hAnsi="Trebuchet MS"/>
          <w:u w:val="none"/>
        </w:rPr>
        <w:t xml:space="preserve"> NATIONAL</w:t>
      </w:r>
      <w:r w:rsidR="00732FA0">
        <w:rPr>
          <w:rFonts w:ascii="Trebuchet MS" w:hAnsi="Trebuchet MS"/>
          <w:u w:val="none"/>
        </w:rPr>
        <w:t>/</w:t>
      </w:r>
      <w:r w:rsidR="00732FA0" w:rsidRPr="00732FA0">
        <w:rPr>
          <w:rFonts w:ascii="Trebuchet MS" w:hAnsi="Trebuchet MS"/>
          <w:u w:val="none"/>
        </w:rPr>
        <w:t>INTERNATIONAL</w:t>
      </w:r>
      <w:r w:rsidRPr="001230F9">
        <w:rPr>
          <w:rFonts w:ascii="Trebuchet MS" w:hAnsi="Trebuchet MS"/>
          <w:u w:val="none"/>
        </w:rPr>
        <w:t>CONFERENCES</w:t>
      </w:r>
    </w:p>
    <w:p w:rsidR="00A237AE" w:rsidRPr="00CA31DA" w:rsidRDefault="00A237AE" w:rsidP="00CA31DA">
      <w:pPr>
        <w:jc w:val="both"/>
        <w:rPr>
          <w:rFonts w:ascii="Cambria" w:hAnsi="Cambria"/>
          <w:szCs w:val="20"/>
        </w:rPr>
      </w:pPr>
    </w:p>
    <w:p w:rsidR="00CF4978" w:rsidRPr="00CF4978" w:rsidRDefault="00CF4978" w:rsidP="00CF4978">
      <w:pPr>
        <w:jc w:val="both"/>
        <w:rPr>
          <w:rFonts w:ascii="Cambria" w:hAnsi="Cambria"/>
          <w:szCs w:val="20"/>
        </w:rPr>
      </w:pPr>
    </w:p>
    <w:p w:rsidR="001C6E94" w:rsidRPr="007A34FC" w:rsidRDefault="001C6E94" w:rsidP="007A34FC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>“A  Pragmatic Shift towards Cashless Economy: An Indian Experience”</w:t>
      </w:r>
      <w:r>
        <w:rPr>
          <w:rFonts w:ascii="Cambria" w:hAnsi="Cambria"/>
          <w:szCs w:val="20"/>
        </w:rPr>
        <w:t xml:space="preserve"> in One Day National Seminar on Industry Academia Interface and Cash to Cashless Economy, Organized by </w:t>
      </w:r>
      <w:proofErr w:type="spellStart"/>
      <w:r>
        <w:rPr>
          <w:rFonts w:ascii="Cambria" w:hAnsi="Cambria"/>
          <w:szCs w:val="20"/>
        </w:rPr>
        <w:t>Gogte</w:t>
      </w:r>
      <w:proofErr w:type="spellEnd"/>
      <w:r>
        <w:rPr>
          <w:rFonts w:ascii="Cambria" w:hAnsi="Cambria"/>
          <w:szCs w:val="20"/>
        </w:rPr>
        <w:t xml:space="preserve"> College of Commerce, Belagavi, held on 16</w:t>
      </w:r>
      <w:r w:rsidRPr="001C6E94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March, 2019.</w:t>
      </w:r>
    </w:p>
    <w:p w:rsidR="001C6E94" w:rsidRDefault="001C6E94" w:rsidP="001C6E94">
      <w:pPr>
        <w:pStyle w:val="ListParagraph"/>
        <w:jc w:val="both"/>
        <w:rPr>
          <w:rFonts w:ascii="Cambria" w:hAnsi="Cambria"/>
          <w:szCs w:val="20"/>
        </w:rPr>
      </w:pPr>
    </w:p>
    <w:p w:rsidR="00CF4978" w:rsidRDefault="00CF4978" w:rsidP="00CF4978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CF4978"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>“Issues and Concerns of Women Empowerment through Micro Finance in India”</w:t>
      </w:r>
      <w:r w:rsidRPr="00CF4978">
        <w:rPr>
          <w:rFonts w:ascii="Cambria" w:hAnsi="Cambria"/>
          <w:szCs w:val="20"/>
        </w:rPr>
        <w:t xml:space="preserve"> in ICSSR Sponsored two days National Seminar on </w:t>
      </w:r>
      <w:r>
        <w:rPr>
          <w:rFonts w:ascii="Cambria" w:hAnsi="Cambria"/>
          <w:szCs w:val="20"/>
        </w:rPr>
        <w:t>Empowerment of Women through Political Participation, Mobilization and Organization</w:t>
      </w:r>
      <w:r w:rsidRPr="00CF4978">
        <w:rPr>
          <w:rFonts w:ascii="Cambria" w:hAnsi="Cambria"/>
          <w:szCs w:val="20"/>
        </w:rPr>
        <w:t>. Organized</w:t>
      </w:r>
      <w:r>
        <w:rPr>
          <w:rFonts w:ascii="Cambria" w:hAnsi="Cambria"/>
          <w:szCs w:val="20"/>
        </w:rPr>
        <w:t xml:space="preserve"> by Dept</w:t>
      </w:r>
      <w:r w:rsidR="00874FEA">
        <w:rPr>
          <w:rFonts w:ascii="Cambria" w:hAnsi="Cambria"/>
          <w:szCs w:val="20"/>
        </w:rPr>
        <w:t>.</w:t>
      </w:r>
      <w:r>
        <w:rPr>
          <w:rFonts w:ascii="Cambria" w:hAnsi="Cambria"/>
          <w:szCs w:val="20"/>
        </w:rPr>
        <w:t xml:space="preserve"> of Studies in Political Science</w:t>
      </w:r>
      <w:r w:rsidRPr="00CF4978">
        <w:rPr>
          <w:rFonts w:ascii="Cambria" w:hAnsi="Cambria"/>
          <w:szCs w:val="20"/>
        </w:rPr>
        <w:t xml:space="preserve">, </w:t>
      </w:r>
      <w:proofErr w:type="spellStart"/>
      <w:r w:rsidRPr="00CF4978">
        <w:rPr>
          <w:rFonts w:ascii="Cambria" w:hAnsi="Cambria"/>
          <w:szCs w:val="20"/>
        </w:rPr>
        <w:t>Rani</w:t>
      </w:r>
      <w:proofErr w:type="spellEnd"/>
      <w:r w:rsidRPr="00CF4978">
        <w:rPr>
          <w:rFonts w:ascii="Cambria" w:hAnsi="Cambria"/>
          <w:szCs w:val="20"/>
        </w:rPr>
        <w:t xml:space="preserve"> </w:t>
      </w:r>
      <w:proofErr w:type="spellStart"/>
      <w:r w:rsidRPr="00CF4978">
        <w:rPr>
          <w:rFonts w:ascii="Cambria" w:hAnsi="Cambria"/>
          <w:szCs w:val="20"/>
        </w:rPr>
        <w:t>Channamma</w:t>
      </w:r>
      <w:proofErr w:type="spellEnd"/>
      <w:r w:rsidRPr="00CF4978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>University, Belagavi, held on 29th and 30</w:t>
      </w:r>
      <w:r w:rsidRPr="00CF4978">
        <w:rPr>
          <w:rFonts w:ascii="Cambria" w:hAnsi="Cambria"/>
          <w:szCs w:val="20"/>
        </w:rPr>
        <w:t>th November, 2018.</w:t>
      </w:r>
    </w:p>
    <w:p w:rsidR="00CF4978" w:rsidRDefault="00CF4978" w:rsidP="00CF4978">
      <w:pPr>
        <w:pStyle w:val="ListParagraph"/>
        <w:jc w:val="both"/>
        <w:rPr>
          <w:rFonts w:ascii="Cambria" w:hAnsi="Cambria"/>
          <w:szCs w:val="20"/>
        </w:rPr>
      </w:pPr>
    </w:p>
    <w:p w:rsidR="00CF4978" w:rsidRDefault="00CF4978" w:rsidP="00CF4978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CF4978"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>“The Burden of Anemia Among Women in India: An Analysis of Belagavi City”</w:t>
      </w:r>
      <w:r w:rsidRPr="00CF4978">
        <w:rPr>
          <w:rFonts w:ascii="Cambria" w:hAnsi="Cambria"/>
          <w:szCs w:val="20"/>
        </w:rPr>
        <w:t xml:space="preserve"> in ICSSR Sponsored two days National Seminar on Empowerment of Women through Political Participation, Mobilization and Organization. Organized by Dept</w:t>
      </w:r>
      <w:r w:rsidR="00874FEA">
        <w:rPr>
          <w:rFonts w:ascii="Cambria" w:hAnsi="Cambria"/>
          <w:szCs w:val="20"/>
        </w:rPr>
        <w:t>.</w:t>
      </w:r>
      <w:r w:rsidRPr="00CF4978">
        <w:rPr>
          <w:rFonts w:ascii="Cambria" w:hAnsi="Cambria"/>
          <w:szCs w:val="20"/>
        </w:rPr>
        <w:t xml:space="preserve"> of Studies in Political Science, </w:t>
      </w:r>
      <w:proofErr w:type="spellStart"/>
      <w:r w:rsidRPr="00CF4978">
        <w:rPr>
          <w:rFonts w:ascii="Cambria" w:hAnsi="Cambria"/>
          <w:szCs w:val="20"/>
        </w:rPr>
        <w:t>Rani</w:t>
      </w:r>
      <w:proofErr w:type="spellEnd"/>
      <w:r w:rsidRPr="00CF4978">
        <w:rPr>
          <w:rFonts w:ascii="Cambria" w:hAnsi="Cambria"/>
          <w:szCs w:val="20"/>
        </w:rPr>
        <w:t xml:space="preserve"> </w:t>
      </w:r>
      <w:proofErr w:type="spellStart"/>
      <w:r w:rsidRPr="00CF4978">
        <w:rPr>
          <w:rFonts w:ascii="Cambria" w:hAnsi="Cambria"/>
          <w:szCs w:val="20"/>
        </w:rPr>
        <w:t>Channamma</w:t>
      </w:r>
      <w:proofErr w:type="spellEnd"/>
      <w:r w:rsidRPr="00CF4978">
        <w:rPr>
          <w:rFonts w:ascii="Cambria" w:hAnsi="Cambria"/>
          <w:szCs w:val="20"/>
        </w:rPr>
        <w:t xml:space="preserve"> University, Belagavi, held on 29th and 30th November, 2018. </w:t>
      </w:r>
    </w:p>
    <w:p w:rsidR="00CF4978" w:rsidRPr="00CF4978" w:rsidRDefault="00CF4978" w:rsidP="00CF4978">
      <w:pPr>
        <w:rPr>
          <w:rFonts w:ascii="Cambria" w:hAnsi="Cambria"/>
          <w:szCs w:val="20"/>
        </w:rPr>
      </w:pPr>
    </w:p>
    <w:p w:rsidR="00357D0C" w:rsidRDefault="00357D0C" w:rsidP="00357D0C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357D0C"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>“Issues and Challenges of Working Women in Service Sector”</w:t>
      </w:r>
      <w:r w:rsidRPr="00357D0C">
        <w:rPr>
          <w:rFonts w:ascii="Cambria" w:hAnsi="Cambria"/>
          <w:szCs w:val="20"/>
        </w:rPr>
        <w:t xml:space="preserve"> in ICSSR Sponsored two days National Seminar on </w:t>
      </w:r>
      <w:r>
        <w:rPr>
          <w:rFonts w:ascii="Cambria" w:hAnsi="Cambria"/>
          <w:szCs w:val="20"/>
        </w:rPr>
        <w:t>Social Security in India: Issues, Challenges and Prospects</w:t>
      </w:r>
      <w:r w:rsidRPr="00357D0C">
        <w:rPr>
          <w:rFonts w:ascii="Cambria" w:hAnsi="Cambria"/>
          <w:szCs w:val="20"/>
        </w:rPr>
        <w:t>. Organized by Dept</w:t>
      </w:r>
      <w:r w:rsidR="00874FEA">
        <w:rPr>
          <w:rFonts w:ascii="Cambria" w:hAnsi="Cambria"/>
          <w:szCs w:val="20"/>
        </w:rPr>
        <w:t>.</w:t>
      </w:r>
      <w:r w:rsidRPr="00357D0C">
        <w:rPr>
          <w:rFonts w:ascii="Cambria" w:hAnsi="Cambria"/>
          <w:szCs w:val="20"/>
        </w:rPr>
        <w:t xml:space="preserve"> of Studies in Economics, </w:t>
      </w:r>
      <w:proofErr w:type="spellStart"/>
      <w:r w:rsidRPr="00357D0C">
        <w:rPr>
          <w:rFonts w:ascii="Cambria" w:hAnsi="Cambria"/>
          <w:szCs w:val="20"/>
        </w:rPr>
        <w:t>Rani</w:t>
      </w:r>
      <w:proofErr w:type="spellEnd"/>
      <w:r w:rsidRPr="00357D0C">
        <w:rPr>
          <w:rFonts w:ascii="Cambria" w:hAnsi="Cambria"/>
          <w:szCs w:val="20"/>
        </w:rPr>
        <w:t xml:space="preserve"> </w:t>
      </w:r>
      <w:proofErr w:type="spellStart"/>
      <w:r w:rsidRPr="00357D0C">
        <w:rPr>
          <w:rFonts w:ascii="Cambria" w:hAnsi="Cambria"/>
          <w:szCs w:val="20"/>
        </w:rPr>
        <w:t>Channamma</w:t>
      </w:r>
      <w:proofErr w:type="spellEnd"/>
      <w:r w:rsidRPr="00357D0C">
        <w:rPr>
          <w:rFonts w:ascii="Cambria" w:hAnsi="Cambria"/>
          <w:szCs w:val="20"/>
        </w:rPr>
        <w:t xml:space="preserve"> </w:t>
      </w:r>
      <w:r>
        <w:rPr>
          <w:rFonts w:ascii="Cambria" w:hAnsi="Cambria"/>
          <w:szCs w:val="20"/>
        </w:rPr>
        <w:t>University, Belagavi, held on 27th and 28th November</w:t>
      </w:r>
      <w:r w:rsidRPr="00357D0C">
        <w:rPr>
          <w:rFonts w:ascii="Cambria" w:hAnsi="Cambria"/>
          <w:szCs w:val="20"/>
        </w:rPr>
        <w:t>, 2018.</w:t>
      </w:r>
    </w:p>
    <w:p w:rsidR="00357D0C" w:rsidRDefault="00357D0C" w:rsidP="00357D0C">
      <w:pPr>
        <w:pStyle w:val="ListParagraph"/>
        <w:jc w:val="both"/>
        <w:rPr>
          <w:rFonts w:ascii="Cambria" w:hAnsi="Cambria"/>
          <w:szCs w:val="20"/>
        </w:rPr>
      </w:pPr>
    </w:p>
    <w:p w:rsidR="00357D0C" w:rsidRDefault="00357D0C" w:rsidP="00CF4978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357D0C"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 xml:space="preserve">“Social Security Measures with Special Reference </w:t>
      </w:r>
      <w:r w:rsidR="00CF4978" w:rsidRPr="00874FEA">
        <w:rPr>
          <w:rFonts w:ascii="Cambria" w:hAnsi="Cambria"/>
          <w:b/>
          <w:szCs w:val="20"/>
        </w:rPr>
        <w:t>to Women in India</w:t>
      </w:r>
      <w:r w:rsidRPr="00874FEA">
        <w:rPr>
          <w:rFonts w:ascii="Cambria" w:hAnsi="Cambria"/>
          <w:b/>
          <w:szCs w:val="20"/>
        </w:rPr>
        <w:t>”</w:t>
      </w:r>
      <w:r w:rsidRPr="00357D0C">
        <w:rPr>
          <w:rFonts w:ascii="Cambria" w:hAnsi="Cambria"/>
          <w:szCs w:val="20"/>
        </w:rPr>
        <w:t xml:space="preserve"> in ICSSR Sponsored two days National Seminar on Social Security in India: Issues, Challenges and Prospects. Organized by Dept</w:t>
      </w:r>
      <w:r w:rsidR="00874FEA">
        <w:rPr>
          <w:rFonts w:ascii="Cambria" w:hAnsi="Cambria"/>
          <w:szCs w:val="20"/>
        </w:rPr>
        <w:t>.</w:t>
      </w:r>
      <w:r w:rsidRPr="00357D0C">
        <w:rPr>
          <w:rFonts w:ascii="Cambria" w:hAnsi="Cambria"/>
          <w:szCs w:val="20"/>
        </w:rPr>
        <w:t xml:space="preserve"> of Studies in Economics, </w:t>
      </w:r>
      <w:proofErr w:type="spellStart"/>
      <w:r w:rsidRPr="00357D0C">
        <w:rPr>
          <w:rFonts w:ascii="Cambria" w:hAnsi="Cambria"/>
          <w:szCs w:val="20"/>
        </w:rPr>
        <w:t>Rani</w:t>
      </w:r>
      <w:proofErr w:type="spellEnd"/>
      <w:r w:rsidRPr="00357D0C">
        <w:rPr>
          <w:rFonts w:ascii="Cambria" w:hAnsi="Cambria"/>
          <w:szCs w:val="20"/>
        </w:rPr>
        <w:t xml:space="preserve"> </w:t>
      </w:r>
      <w:proofErr w:type="spellStart"/>
      <w:r w:rsidRPr="00357D0C">
        <w:rPr>
          <w:rFonts w:ascii="Cambria" w:hAnsi="Cambria"/>
          <w:szCs w:val="20"/>
        </w:rPr>
        <w:t>Channamma</w:t>
      </w:r>
      <w:proofErr w:type="spellEnd"/>
      <w:r w:rsidRPr="00357D0C">
        <w:rPr>
          <w:rFonts w:ascii="Cambria" w:hAnsi="Cambria"/>
          <w:szCs w:val="20"/>
        </w:rPr>
        <w:t xml:space="preserve"> University, Belagavi, held on 27th and 28th November, 2018.</w:t>
      </w:r>
    </w:p>
    <w:p w:rsidR="005817FB" w:rsidRPr="005817FB" w:rsidRDefault="005817FB" w:rsidP="005817FB">
      <w:pPr>
        <w:pStyle w:val="ListParagraph"/>
        <w:rPr>
          <w:rFonts w:ascii="Cambria" w:hAnsi="Cambria"/>
          <w:szCs w:val="20"/>
        </w:rPr>
      </w:pPr>
    </w:p>
    <w:p w:rsidR="005817FB" w:rsidRDefault="005817FB" w:rsidP="00874FEA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>“</w:t>
      </w:r>
      <w:r w:rsidR="00874FEA" w:rsidRPr="00874FEA">
        <w:rPr>
          <w:rFonts w:ascii="Cambria" w:hAnsi="Cambria"/>
          <w:b/>
          <w:szCs w:val="20"/>
        </w:rPr>
        <w:t>A Review on balanced Regional Development Plan: With reference to Karnataka</w:t>
      </w:r>
      <w:r w:rsidRPr="00874FEA">
        <w:rPr>
          <w:rFonts w:ascii="Cambria" w:hAnsi="Cambria"/>
          <w:b/>
          <w:szCs w:val="20"/>
        </w:rPr>
        <w:t>”</w:t>
      </w:r>
      <w:r>
        <w:rPr>
          <w:rFonts w:ascii="Cambria" w:hAnsi="Cambria"/>
          <w:szCs w:val="20"/>
        </w:rPr>
        <w:t xml:space="preserve"> in two days National Seminar on Indian Economy 2018- Issues and Strategies for Sustainable Development. Organized by Department of Economics, </w:t>
      </w:r>
      <w:proofErr w:type="spellStart"/>
      <w:r>
        <w:rPr>
          <w:rFonts w:ascii="Cambria" w:hAnsi="Cambria"/>
          <w:szCs w:val="20"/>
        </w:rPr>
        <w:t>Davangere</w:t>
      </w:r>
      <w:proofErr w:type="spellEnd"/>
      <w:r>
        <w:rPr>
          <w:rFonts w:ascii="Cambria" w:hAnsi="Cambria"/>
          <w:szCs w:val="20"/>
        </w:rPr>
        <w:t xml:space="preserve"> University, </w:t>
      </w:r>
      <w:proofErr w:type="spellStart"/>
      <w:r>
        <w:rPr>
          <w:rFonts w:ascii="Cambria" w:hAnsi="Cambria"/>
          <w:szCs w:val="20"/>
        </w:rPr>
        <w:t>Davangere</w:t>
      </w:r>
      <w:proofErr w:type="spellEnd"/>
      <w:r>
        <w:rPr>
          <w:rFonts w:ascii="Cambria" w:hAnsi="Cambria"/>
          <w:szCs w:val="20"/>
        </w:rPr>
        <w:t>, held on 23</w:t>
      </w:r>
      <w:r w:rsidRPr="005817FB">
        <w:rPr>
          <w:rFonts w:ascii="Cambria" w:hAnsi="Cambria"/>
          <w:szCs w:val="20"/>
          <w:vertAlign w:val="superscript"/>
        </w:rPr>
        <w:t>rd</w:t>
      </w:r>
      <w:r>
        <w:rPr>
          <w:rFonts w:ascii="Cambria" w:hAnsi="Cambria"/>
          <w:szCs w:val="20"/>
        </w:rPr>
        <w:t xml:space="preserve"> and 24</w:t>
      </w:r>
      <w:r w:rsidRPr="005817FB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Nov, 2018.</w:t>
      </w:r>
    </w:p>
    <w:p w:rsidR="0021268B" w:rsidRPr="0021268B" w:rsidRDefault="0021268B" w:rsidP="0021268B">
      <w:pPr>
        <w:pStyle w:val="ListParagraph"/>
        <w:rPr>
          <w:rFonts w:ascii="Cambria" w:hAnsi="Cambria"/>
          <w:szCs w:val="20"/>
        </w:rPr>
      </w:pPr>
    </w:p>
    <w:p w:rsidR="0021268B" w:rsidRPr="00357D0C" w:rsidRDefault="0021268B" w:rsidP="00CF4978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874FEA">
        <w:rPr>
          <w:rFonts w:ascii="Cambria" w:hAnsi="Cambria"/>
          <w:b/>
          <w:szCs w:val="20"/>
        </w:rPr>
        <w:t xml:space="preserve">“Involvement of Rural Women in Agricultural Development and their Constraints: A Case Study of </w:t>
      </w:r>
      <w:proofErr w:type="spellStart"/>
      <w:r w:rsidRPr="00874FEA">
        <w:rPr>
          <w:rFonts w:ascii="Cambria" w:hAnsi="Cambria"/>
          <w:b/>
          <w:szCs w:val="20"/>
        </w:rPr>
        <w:t>Narasingpur</w:t>
      </w:r>
      <w:proofErr w:type="spellEnd"/>
      <w:r w:rsidRPr="00874FEA">
        <w:rPr>
          <w:rFonts w:ascii="Cambria" w:hAnsi="Cambria"/>
          <w:b/>
          <w:szCs w:val="20"/>
        </w:rPr>
        <w:t xml:space="preserve"> Village in Belagavi District”</w:t>
      </w:r>
      <w:r>
        <w:rPr>
          <w:rFonts w:ascii="Cambria" w:hAnsi="Cambria"/>
          <w:szCs w:val="20"/>
        </w:rPr>
        <w:t xml:space="preserve"> in 2</w:t>
      </w:r>
      <w:r w:rsidRPr="0021268B">
        <w:rPr>
          <w:rFonts w:ascii="Cambria" w:hAnsi="Cambria"/>
          <w:szCs w:val="20"/>
          <w:vertAlign w:val="superscript"/>
        </w:rPr>
        <w:t>nd</w:t>
      </w:r>
      <w:r>
        <w:rPr>
          <w:rFonts w:ascii="Cambria" w:hAnsi="Cambria"/>
          <w:szCs w:val="20"/>
        </w:rPr>
        <w:t xml:space="preserve"> International Multidisciplinary Conference, </w:t>
      </w:r>
      <w:proofErr w:type="spellStart"/>
      <w:r>
        <w:rPr>
          <w:rFonts w:ascii="Cambria" w:hAnsi="Cambria"/>
          <w:szCs w:val="20"/>
        </w:rPr>
        <w:t>Organised</w:t>
      </w:r>
      <w:proofErr w:type="spellEnd"/>
      <w:r>
        <w:rPr>
          <w:rFonts w:ascii="Cambria" w:hAnsi="Cambria"/>
          <w:szCs w:val="20"/>
        </w:rPr>
        <w:t xml:space="preserve"> by </w:t>
      </w:r>
      <w:proofErr w:type="spellStart"/>
      <w:r>
        <w:rPr>
          <w:rFonts w:ascii="Cambria" w:hAnsi="Cambria"/>
          <w:szCs w:val="20"/>
        </w:rPr>
        <w:t>Devchand</w:t>
      </w:r>
      <w:proofErr w:type="spellEnd"/>
      <w:r>
        <w:rPr>
          <w:rFonts w:ascii="Cambria" w:hAnsi="Cambria"/>
          <w:szCs w:val="20"/>
        </w:rPr>
        <w:t xml:space="preserve"> college, </w:t>
      </w:r>
      <w:proofErr w:type="spellStart"/>
      <w:r>
        <w:rPr>
          <w:rFonts w:ascii="Cambria" w:hAnsi="Cambria"/>
          <w:szCs w:val="20"/>
        </w:rPr>
        <w:t>Arjunnagar</w:t>
      </w:r>
      <w:proofErr w:type="spellEnd"/>
      <w:r>
        <w:rPr>
          <w:rFonts w:ascii="Cambria" w:hAnsi="Cambria"/>
          <w:szCs w:val="20"/>
        </w:rPr>
        <w:t>, Kolhapur, held on 30</w:t>
      </w:r>
      <w:r w:rsidRPr="0021268B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October, 2018. </w:t>
      </w:r>
    </w:p>
    <w:p w:rsidR="0021268B" w:rsidRDefault="0021268B" w:rsidP="00357D0C">
      <w:pPr>
        <w:pStyle w:val="ListParagraph"/>
        <w:jc w:val="both"/>
        <w:rPr>
          <w:rFonts w:ascii="Cambria" w:hAnsi="Cambria"/>
          <w:szCs w:val="20"/>
        </w:rPr>
      </w:pPr>
    </w:p>
    <w:p w:rsidR="00E95416" w:rsidRDefault="00E95416" w:rsidP="002F4A2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BA608D">
        <w:rPr>
          <w:rFonts w:ascii="Cambria" w:hAnsi="Cambria"/>
          <w:b/>
          <w:szCs w:val="20"/>
        </w:rPr>
        <w:t>“</w:t>
      </w:r>
      <w:r>
        <w:rPr>
          <w:rFonts w:ascii="Cambria" w:hAnsi="Cambria"/>
          <w:b/>
          <w:szCs w:val="20"/>
        </w:rPr>
        <w:t>Current Scenario of PPP in Agricultural Sector</w:t>
      </w:r>
      <w:r w:rsidRPr="00BA608D">
        <w:rPr>
          <w:rFonts w:ascii="Cambria" w:hAnsi="Cambria"/>
          <w:b/>
          <w:szCs w:val="20"/>
        </w:rPr>
        <w:t>”</w:t>
      </w:r>
      <w:r>
        <w:rPr>
          <w:rFonts w:ascii="Cambria" w:hAnsi="Cambria"/>
          <w:szCs w:val="20"/>
        </w:rPr>
        <w:t xml:space="preserve"> in Two Day National Conference on Dynamics of Rural Development and </w:t>
      </w:r>
      <w:proofErr w:type="spellStart"/>
      <w:r>
        <w:rPr>
          <w:rFonts w:ascii="Cambria" w:hAnsi="Cambria"/>
          <w:szCs w:val="20"/>
        </w:rPr>
        <w:t>Panchayat</w:t>
      </w:r>
      <w:proofErr w:type="spellEnd"/>
      <w:r>
        <w:rPr>
          <w:rFonts w:ascii="Cambria" w:hAnsi="Cambria"/>
          <w:szCs w:val="20"/>
        </w:rPr>
        <w:t xml:space="preserve"> Raj Institutions. Organized by Karnataka State Rural Development and </w:t>
      </w:r>
      <w:proofErr w:type="spellStart"/>
      <w:r>
        <w:rPr>
          <w:rFonts w:ascii="Cambria" w:hAnsi="Cambria"/>
          <w:szCs w:val="20"/>
        </w:rPr>
        <w:t>Panchayat</w:t>
      </w:r>
      <w:proofErr w:type="spellEnd"/>
      <w:r>
        <w:rPr>
          <w:rFonts w:ascii="Cambria" w:hAnsi="Cambria"/>
          <w:szCs w:val="20"/>
        </w:rPr>
        <w:t xml:space="preserve"> Raj University (KSRDPRU), </w:t>
      </w:r>
      <w:proofErr w:type="spellStart"/>
      <w:r>
        <w:rPr>
          <w:rFonts w:ascii="Cambria" w:hAnsi="Cambria"/>
          <w:szCs w:val="20"/>
        </w:rPr>
        <w:t>Gadag</w:t>
      </w:r>
      <w:proofErr w:type="spellEnd"/>
      <w:r>
        <w:rPr>
          <w:rFonts w:ascii="Cambria" w:hAnsi="Cambria"/>
          <w:szCs w:val="20"/>
        </w:rPr>
        <w:t>, held on 13-14 June, 2018</w:t>
      </w:r>
      <w:r w:rsidR="00F560A1">
        <w:rPr>
          <w:rFonts w:ascii="Cambria" w:hAnsi="Cambria"/>
          <w:szCs w:val="20"/>
        </w:rPr>
        <w:t>.</w:t>
      </w:r>
    </w:p>
    <w:p w:rsidR="00E95416" w:rsidRDefault="00E95416" w:rsidP="00E95416">
      <w:pPr>
        <w:pStyle w:val="ListParagraph"/>
        <w:jc w:val="both"/>
        <w:rPr>
          <w:rFonts w:ascii="Cambria" w:hAnsi="Cambria"/>
          <w:szCs w:val="20"/>
        </w:rPr>
      </w:pPr>
    </w:p>
    <w:p w:rsidR="00A56242" w:rsidRDefault="00A56242" w:rsidP="002F4A2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BA608D">
        <w:rPr>
          <w:rFonts w:ascii="Cambria" w:hAnsi="Cambria"/>
          <w:b/>
          <w:szCs w:val="20"/>
        </w:rPr>
        <w:t>“</w:t>
      </w:r>
      <w:r>
        <w:rPr>
          <w:rFonts w:ascii="Cambria" w:hAnsi="Cambria"/>
          <w:b/>
          <w:szCs w:val="20"/>
        </w:rPr>
        <w:t>An Analysis on Issues, Challenges and Prospects of Higher Education in India</w:t>
      </w:r>
      <w:r w:rsidRPr="00BA608D">
        <w:rPr>
          <w:rFonts w:ascii="Cambria" w:hAnsi="Cambria"/>
          <w:b/>
          <w:szCs w:val="20"/>
        </w:rPr>
        <w:t>”</w:t>
      </w:r>
      <w:r>
        <w:rPr>
          <w:rFonts w:ascii="Cambria" w:hAnsi="Cambria"/>
          <w:szCs w:val="20"/>
        </w:rPr>
        <w:t xml:space="preserve"> in International Conference on Economics, Commerce, Management and Social Sciences. Organized by </w:t>
      </w:r>
      <w:proofErr w:type="spellStart"/>
      <w:r>
        <w:rPr>
          <w:rFonts w:ascii="Cambria" w:hAnsi="Cambria"/>
          <w:szCs w:val="20"/>
        </w:rPr>
        <w:t>Leelawati</w:t>
      </w:r>
      <w:r w:rsidR="00E95416">
        <w:rPr>
          <w:rFonts w:ascii="Cambria" w:hAnsi="Cambria"/>
          <w:szCs w:val="20"/>
        </w:rPr>
        <w:t>College</w:t>
      </w:r>
      <w:proofErr w:type="spellEnd"/>
      <w:r w:rsidR="00E95416">
        <w:rPr>
          <w:rFonts w:ascii="Cambria" w:hAnsi="Cambria"/>
          <w:szCs w:val="20"/>
        </w:rPr>
        <w:t xml:space="preserve"> of Commerce and Computer Studies, </w:t>
      </w:r>
      <w:proofErr w:type="spellStart"/>
      <w:r w:rsidR="00E95416">
        <w:rPr>
          <w:rFonts w:ascii="Cambria" w:hAnsi="Cambria"/>
          <w:szCs w:val="20"/>
        </w:rPr>
        <w:t>Pune</w:t>
      </w:r>
      <w:proofErr w:type="spellEnd"/>
      <w:r w:rsidR="00E95416">
        <w:rPr>
          <w:rFonts w:ascii="Cambria" w:hAnsi="Cambria"/>
          <w:szCs w:val="20"/>
        </w:rPr>
        <w:t>,</w:t>
      </w:r>
      <w:r>
        <w:rPr>
          <w:rFonts w:ascii="Cambria" w:hAnsi="Cambria"/>
          <w:szCs w:val="20"/>
        </w:rPr>
        <w:t xml:space="preserve"> held on 1</w:t>
      </w:r>
      <w:r w:rsidR="00E95416">
        <w:rPr>
          <w:rFonts w:ascii="Cambria" w:hAnsi="Cambria"/>
          <w:szCs w:val="20"/>
        </w:rPr>
        <w:t>1</w:t>
      </w:r>
      <w:r w:rsidRPr="00BB4C43">
        <w:rPr>
          <w:rFonts w:ascii="Cambria" w:hAnsi="Cambria"/>
          <w:szCs w:val="20"/>
          <w:vertAlign w:val="superscript"/>
        </w:rPr>
        <w:t>th</w:t>
      </w:r>
      <w:r w:rsidR="00E95416">
        <w:rPr>
          <w:rFonts w:ascii="Cambria" w:hAnsi="Cambria"/>
          <w:szCs w:val="20"/>
        </w:rPr>
        <w:t xml:space="preserve"> June</w:t>
      </w:r>
      <w:r>
        <w:rPr>
          <w:rFonts w:ascii="Cambria" w:hAnsi="Cambria"/>
          <w:szCs w:val="20"/>
        </w:rPr>
        <w:t>, 2018.</w:t>
      </w:r>
    </w:p>
    <w:p w:rsidR="00A56242" w:rsidRDefault="00A56242" w:rsidP="00A56242">
      <w:pPr>
        <w:pStyle w:val="ListParagraph"/>
        <w:jc w:val="both"/>
        <w:rPr>
          <w:rFonts w:ascii="Cambria" w:hAnsi="Cambria"/>
          <w:szCs w:val="20"/>
        </w:rPr>
      </w:pPr>
    </w:p>
    <w:p w:rsidR="002F4A2D" w:rsidRPr="002F4A2D" w:rsidRDefault="002F4A2D" w:rsidP="002F4A2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2F4A2D">
        <w:rPr>
          <w:rFonts w:ascii="Cambria" w:hAnsi="Cambria"/>
          <w:szCs w:val="20"/>
        </w:rPr>
        <w:t xml:space="preserve">Presented paper on </w:t>
      </w:r>
      <w:r w:rsidRPr="002F4A2D">
        <w:rPr>
          <w:rFonts w:ascii="Cambria" w:hAnsi="Cambria"/>
          <w:b/>
          <w:szCs w:val="20"/>
        </w:rPr>
        <w:t>“Women Entrepreneurs in Globalised Economy: A Case Study of Belagavi District”</w:t>
      </w:r>
      <w:r w:rsidRPr="002F4A2D">
        <w:rPr>
          <w:rFonts w:ascii="Cambria" w:hAnsi="Cambria"/>
          <w:szCs w:val="20"/>
        </w:rPr>
        <w:t xml:space="preserve"> in ICSSR Sponsored two days National Seminar on Inclusive Agriculture Growth in India: Issues and Challenges. Organized by Dept of Studies in Economics, </w:t>
      </w:r>
      <w:proofErr w:type="spellStart"/>
      <w:r w:rsidRPr="002F4A2D">
        <w:rPr>
          <w:rFonts w:ascii="Cambria" w:hAnsi="Cambria"/>
          <w:szCs w:val="20"/>
        </w:rPr>
        <w:t>Rani</w:t>
      </w:r>
      <w:proofErr w:type="spellEnd"/>
      <w:r w:rsidRPr="002F4A2D">
        <w:rPr>
          <w:rFonts w:ascii="Cambria" w:hAnsi="Cambria"/>
          <w:szCs w:val="20"/>
        </w:rPr>
        <w:t xml:space="preserve"> </w:t>
      </w:r>
      <w:proofErr w:type="spellStart"/>
      <w:r w:rsidRPr="002F4A2D">
        <w:rPr>
          <w:rFonts w:ascii="Cambria" w:hAnsi="Cambria"/>
          <w:szCs w:val="20"/>
        </w:rPr>
        <w:t>Channamma</w:t>
      </w:r>
      <w:proofErr w:type="spellEnd"/>
      <w:r w:rsidRPr="002F4A2D">
        <w:rPr>
          <w:rFonts w:ascii="Cambria" w:hAnsi="Cambria"/>
          <w:szCs w:val="20"/>
        </w:rPr>
        <w:t xml:space="preserve"> University, Belagavi, held on 16th and 17th</w:t>
      </w:r>
      <w:r w:rsidR="00A56242">
        <w:rPr>
          <w:rFonts w:ascii="Cambria" w:hAnsi="Cambria"/>
          <w:szCs w:val="20"/>
        </w:rPr>
        <w:t xml:space="preserve"> February, 2018</w:t>
      </w:r>
      <w:r w:rsidRPr="002F4A2D">
        <w:rPr>
          <w:rFonts w:ascii="Cambria" w:hAnsi="Cambria"/>
          <w:szCs w:val="20"/>
        </w:rPr>
        <w:t xml:space="preserve">. </w:t>
      </w:r>
    </w:p>
    <w:p w:rsidR="002F4A2D" w:rsidRPr="002F4A2D" w:rsidRDefault="002F4A2D" w:rsidP="002F4A2D">
      <w:pPr>
        <w:ind w:left="720"/>
        <w:jc w:val="both"/>
        <w:rPr>
          <w:rFonts w:ascii="Cambria" w:hAnsi="Cambria"/>
          <w:szCs w:val="20"/>
        </w:rPr>
      </w:pPr>
    </w:p>
    <w:p w:rsidR="00BB4C43" w:rsidRDefault="00BB4C43" w:rsidP="00656A8B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BA608D">
        <w:rPr>
          <w:rFonts w:ascii="Cambria" w:hAnsi="Cambria"/>
          <w:b/>
          <w:szCs w:val="20"/>
        </w:rPr>
        <w:t>“Involvement of Rural Women in Agricultural Development and their Constraints”</w:t>
      </w:r>
      <w:r>
        <w:rPr>
          <w:rFonts w:ascii="Cambria" w:hAnsi="Cambria"/>
          <w:szCs w:val="20"/>
        </w:rPr>
        <w:t xml:space="preserve"> in National Conference on Infrastructure and Sustainable Development: Issues and Challenges. </w:t>
      </w:r>
      <w:r w:rsidR="000C4444">
        <w:rPr>
          <w:rFonts w:ascii="Cambria" w:hAnsi="Cambria"/>
          <w:szCs w:val="20"/>
        </w:rPr>
        <w:t>Organized</w:t>
      </w:r>
      <w:r>
        <w:rPr>
          <w:rFonts w:ascii="Cambria" w:hAnsi="Cambria"/>
          <w:szCs w:val="20"/>
        </w:rPr>
        <w:t xml:space="preserve"> by </w:t>
      </w:r>
      <w:proofErr w:type="spellStart"/>
      <w:r>
        <w:rPr>
          <w:rFonts w:ascii="Cambria" w:hAnsi="Cambria"/>
          <w:szCs w:val="20"/>
        </w:rPr>
        <w:t>BasudevSomani</w:t>
      </w:r>
      <w:proofErr w:type="spellEnd"/>
      <w:r>
        <w:rPr>
          <w:rFonts w:ascii="Cambria" w:hAnsi="Cambria"/>
          <w:szCs w:val="20"/>
        </w:rPr>
        <w:t xml:space="preserve"> College, </w:t>
      </w:r>
      <w:proofErr w:type="spellStart"/>
      <w:proofErr w:type="gramStart"/>
      <w:r>
        <w:rPr>
          <w:rFonts w:ascii="Cambria" w:hAnsi="Cambria"/>
          <w:szCs w:val="20"/>
        </w:rPr>
        <w:t>Mysuru</w:t>
      </w:r>
      <w:proofErr w:type="spellEnd"/>
      <w:r>
        <w:rPr>
          <w:rFonts w:ascii="Cambria" w:hAnsi="Cambria"/>
          <w:szCs w:val="20"/>
        </w:rPr>
        <w:t>,</w:t>
      </w:r>
      <w:proofErr w:type="gramEnd"/>
      <w:r>
        <w:rPr>
          <w:rFonts w:ascii="Cambria" w:hAnsi="Cambria"/>
          <w:szCs w:val="20"/>
        </w:rPr>
        <w:t xml:space="preserve"> held on 19</w:t>
      </w:r>
      <w:r w:rsidRPr="00BB4C43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January, 2018.</w:t>
      </w:r>
    </w:p>
    <w:p w:rsidR="00BA608D" w:rsidRDefault="00BA608D" w:rsidP="00BA608D">
      <w:pPr>
        <w:pStyle w:val="ListParagraph"/>
        <w:jc w:val="both"/>
        <w:rPr>
          <w:rFonts w:ascii="Cambria" w:hAnsi="Cambria"/>
          <w:szCs w:val="20"/>
        </w:rPr>
      </w:pPr>
    </w:p>
    <w:p w:rsidR="00BB4C43" w:rsidRPr="00BA608D" w:rsidRDefault="00BA608D" w:rsidP="00BA608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Presented paper on </w:t>
      </w:r>
      <w:r w:rsidRPr="00BA608D">
        <w:rPr>
          <w:rFonts w:ascii="Cambria" w:hAnsi="Cambria"/>
          <w:b/>
          <w:szCs w:val="20"/>
        </w:rPr>
        <w:t>“</w:t>
      </w:r>
      <w:r>
        <w:rPr>
          <w:rFonts w:ascii="Cambria" w:hAnsi="Cambria"/>
          <w:b/>
          <w:szCs w:val="20"/>
        </w:rPr>
        <w:t>Present Scenario of Health Infrastructure in Karnataka</w:t>
      </w:r>
      <w:r w:rsidRPr="00BA608D">
        <w:rPr>
          <w:rFonts w:ascii="Cambria" w:hAnsi="Cambria"/>
          <w:b/>
          <w:szCs w:val="20"/>
        </w:rPr>
        <w:t>”</w:t>
      </w:r>
      <w:r>
        <w:rPr>
          <w:rFonts w:ascii="Cambria" w:hAnsi="Cambria"/>
          <w:szCs w:val="20"/>
        </w:rPr>
        <w:t xml:space="preserve"> in National Conference on Infrastructure and Sustainable Development: Issues and Challenges. </w:t>
      </w:r>
      <w:r w:rsidR="000C4444">
        <w:rPr>
          <w:rFonts w:ascii="Cambria" w:hAnsi="Cambria"/>
          <w:szCs w:val="20"/>
        </w:rPr>
        <w:t>Organized</w:t>
      </w:r>
      <w:r>
        <w:rPr>
          <w:rFonts w:ascii="Cambria" w:hAnsi="Cambria"/>
          <w:szCs w:val="20"/>
        </w:rPr>
        <w:t xml:space="preserve"> by </w:t>
      </w:r>
      <w:proofErr w:type="spellStart"/>
      <w:r>
        <w:rPr>
          <w:rFonts w:ascii="Cambria" w:hAnsi="Cambria"/>
          <w:szCs w:val="20"/>
        </w:rPr>
        <w:t>BasudevSomani</w:t>
      </w:r>
      <w:proofErr w:type="spellEnd"/>
      <w:r>
        <w:rPr>
          <w:rFonts w:ascii="Cambria" w:hAnsi="Cambria"/>
          <w:szCs w:val="20"/>
        </w:rPr>
        <w:t xml:space="preserve"> College, </w:t>
      </w:r>
      <w:proofErr w:type="spellStart"/>
      <w:proofErr w:type="gramStart"/>
      <w:r>
        <w:rPr>
          <w:rFonts w:ascii="Cambria" w:hAnsi="Cambria"/>
          <w:szCs w:val="20"/>
        </w:rPr>
        <w:t>Mysuru</w:t>
      </w:r>
      <w:proofErr w:type="spellEnd"/>
      <w:r>
        <w:rPr>
          <w:rFonts w:ascii="Cambria" w:hAnsi="Cambria"/>
          <w:szCs w:val="20"/>
        </w:rPr>
        <w:t>,</w:t>
      </w:r>
      <w:proofErr w:type="gramEnd"/>
      <w:r>
        <w:rPr>
          <w:rFonts w:ascii="Cambria" w:hAnsi="Cambria"/>
          <w:szCs w:val="20"/>
        </w:rPr>
        <w:t xml:space="preserve"> held on 19</w:t>
      </w:r>
      <w:r w:rsidRPr="00BB4C43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January, 2018.</w:t>
      </w:r>
    </w:p>
    <w:p w:rsidR="00BB4C43" w:rsidRDefault="00BB4C43" w:rsidP="00BB4C43">
      <w:pPr>
        <w:pStyle w:val="ListParagraph"/>
        <w:jc w:val="both"/>
        <w:rPr>
          <w:rFonts w:ascii="Cambria" w:hAnsi="Cambria"/>
          <w:szCs w:val="20"/>
        </w:rPr>
      </w:pPr>
    </w:p>
    <w:p w:rsidR="00137343" w:rsidRDefault="00137343" w:rsidP="00656A8B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656A8B">
        <w:rPr>
          <w:rFonts w:ascii="Cambria" w:hAnsi="Cambria"/>
          <w:szCs w:val="20"/>
        </w:rPr>
        <w:t xml:space="preserve">Presented paper on </w:t>
      </w:r>
      <w:r w:rsidRPr="00656A8B">
        <w:rPr>
          <w:rFonts w:ascii="Cambria" w:hAnsi="Cambria"/>
          <w:b/>
          <w:szCs w:val="20"/>
        </w:rPr>
        <w:t>“</w:t>
      </w:r>
      <w:r>
        <w:rPr>
          <w:rFonts w:ascii="Cambria" w:hAnsi="Cambria"/>
          <w:b/>
          <w:szCs w:val="20"/>
        </w:rPr>
        <w:t>Migration, Remittances and Utilization: Myths and Reality</w:t>
      </w:r>
      <w:r w:rsidRPr="00656A8B">
        <w:rPr>
          <w:rFonts w:ascii="Cambria" w:hAnsi="Cambria"/>
          <w:b/>
          <w:szCs w:val="20"/>
        </w:rPr>
        <w:t>”</w:t>
      </w:r>
      <w:r w:rsidRPr="00656A8B">
        <w:rPr>
          <w:rFonts w:ascii="Cambria" w:hAnsi="Cambria"/>
          <w:szCs w:val="20"/>
        </w:rPr>
        <w:t xml:space="preserve"> in </w:t>
      </w:r>
      <w:r>
        <w:rPr>
          <w:rFonts w:ascii="Cambria" w:hAnsi="Cambria"/>
          <w:szCs w:val="20"/>
        </w:rPr>
        <w:t>100</w:t>
      </w:r>
      <w:r w:rsidRPr="00137343">
        <w:rPr>
          <w:rFonts w:ascii="Cambria" w:hAnsi="Cambria"/>
          <w:szCs w:val="20"/>
          <w:vertAlign w:val="superscript"/>
        </w:rPr>
        <w:t>th</w:t>
      </w:r>
      <w:r>
        <w:rPr>
          <w:rFonts w:ascii="Cambria" w:hAnsi="Cambria"/>
          <w:szCs w:val="20"/>
        </w:rPr>
        <w:t xml:space="preserve"> Annual Conference of the Indian Economic Association, held on 27-30 December, 2017 in the Department of Economics of </w:t>
      </w:r>
      <w:proofErr w:type="spellStart"/>
      <w:r>
        <w:rPr>
          <w:rFonts w:ascii="Cambria" w:hAnsi="Cambria"/>
          <w:szCs w:val="20"/>
        </w:rPr>
        <w:t>AcharyaNagarjuna</w:t>
      </w:r>
      <w:proofErr w:type="spellEnd"/>
      <w:r>
        <w:rPr>
          <w:rFonts w:ascii="Cambria" w:hAnsi="Cambria"/>
          <w:szCs w:val="20"/>
        </w:rPr>
        <w:t xml:space="preserve"> University, Guntur (Andhra Pradesh).</w:t>
      </w:r>
    </w:p>
    <w:p w:rsidR="00137343" w:rsidRDefault="00137343" w:rsidP="00137343">
      <w:pPr>
        <w:pStyle w:val="ListParagraph"/>
        <w:jc w:val="both"/>
        <w:rPr>
          <w:rFonts w:ascii="Cambria" w:hAnsi="Cambria"/>
          <w:szCs w:val="20"/>
        </w:rPr>
      </w:pPr>
    </w:p>
    <w:p w:rsidR="00A237AE" w:rsidRDefault="0026365E" w:rsidP="00656A8B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656A8B">
        <w:rPr>
          <w:rFonts w:ascii="Cambria" w:hAnsi="Cambria"/>
          <w:szCs w:val="20"/>
        </w:rPr>
        <w:t>Presen</w:t>
      </w:r>
      <w:r w:rsidR="00BF57CC" w:rsidRPr="00656A8B">
        <w:rPr>
          <w:rFonts w:ascii="Cambria" w:hAnsi="Cambria"/>
          <w:szCs w:val="20"/>
        </w:rPr>
        <w:t xml:space="preserve">ted paper </w:t>
      </w:r>
      <w:proofErr w:type="spellStart"/>
      <w:r w:rsidR="00BF57CC" w:rsidRPr="00656A8B">
        <w:rPr>
          <w:rFonts w:ascii="Cambria" w:hAnsi="Cambria"/>
          <w:szCs w:val="20"/>
        </w:rPr>
        <w:t>on</w:t>
      </w:r>
      <w:r w:rsidR="004A43C5" w:rsidRPr="00656A8B">
        <w:rPr>
          <w:rFonts w:ascii="Cambria" w:hAnsi="Cambria"/>
          <w:b/>
          <w:szCs w:val="20"/>
        </w:rPr>
        <w:t>“</w:t>
      </w:r>
      <w:r w:rsidRPr="00656A8B">
        <w:rPr>
          <w:rFonts w:ascii="Cambria" w:hAnsi="Cambria"/>
          <w:b/>
          <w:szCs w:val="20"/>
        </w:rPr>
        <w:t>The</w:t>
      </w:r>
      <w:proofErr w:type="spellEnd"/>
      <w:r w:rsidRPr="00656A8B">
        <w:rPr>
          <w:rFonts w:ascii="Cambria" w:hAnsi="Cambria"/>
          <w:b/>
          <w:szCs w:val="20"/>
        </w:rPr>
        <w:t xml:space="preserve"> Study of </w:t>
      </w:r>
      <w:proofErr w:type="spellStart"/>
      <w:r w:rsidRPr="00656A8B">
        <w:rPr>
          <w:rFonts w:ascii="Cambria" w:hAnsi="Cambria"/>
          <w:b/>
          <w:szCs w:val="20"/>
        </w:rPr>
        <w:t>Anaemia</w:t>
      </w:r>
      <w:proofErr w:type="spellEnd"/>
      <w:r w:rsidRPr="00656A8B">
        <w:rPr>
          <w:rFonts w:ascii="Cambria" w:hAnsi="Cambria"/>
          <w:b/>
          <w:szCs w:val="20"/>
        </w:rPr>
        <w:t xml:space="preserve"> Among Women in India: An Inter State </w:t>
      </w:r>
      <w:proofErr w:type="spellStart"/>
      <w:r w:rsidRPr="00656A8B">
        <w:rPr>
          <w:rFonts w:ascii="Cambria" w:hAnsi="Cambria"/>
          <w:b/>
          <w:szCs w:val="20"/>
        </w:rPr>
        <w:t>Analysis</w:t>
      </w:r>
      <w:r w:rsidR="004A43C5" w:rsidRPr="00656A8B">
        <w:rPr>
          <w:rFonts w:ascii="Cambria" w:hAnsi="Cambria"/>
          <w:b/>
          <w:szCs w:val="20"/>
        </w:rPr>
        <w:t>”</w:t>
      </w:r>
      <w:r w:rsidR="00BF57CC" w:rsidRPr="00656A8B">
        <w:rPr>
          <w:rFonts w:ascii="Cambria" w:hAnsi="Cambria"/>
          <w:szCs w:val="20"/>
        </w:rPr>
        <w:t>in</w:t>
      </w:r>
      <w:proofErr w:type="spellEnd"/>
      <w:r w:rsidR="00BF57CC" w:rsidRPr="00656A8B">
        <w:rPr>
          <w:rFonts w:ascii="Cambria" w:hAnsi="Cambria"/>
          <w:szCs w:val="20"/>
        </w:rPr>
        <w:t xml:space="preserve"> </w:t>
      </w:r>
      <w:r w:rsidRPr="00656A8B">
        <w:rPr>
          <w:rFonts w:ascii="Cambria" w:hAnsi="Cambria"/>
          <w:szCs w:val="20"/>
        </w:rPr>
        <w:t>15</w:t>
      </w:r>
      <w:r w:rsidRPr="00656A8B">
        <w:rPr>
          <w:rFonts w:ascii="Cambria" w:hAnsi="Cambria"/>
          <w:szCs w:val="20"/>
          <w:vertAlign w:val="superscript"/>
        </w:rPr>
        <w:t>th</w:t>
      </w:r>
      <w:r w:rsidRPr="00656A8B">
        <w:rPr>
          <w:rFonts w:ascii="Cambria" w:hAnsi="Cambria"/>
          <w:szCs w:val="20"/>
        </w:rPr>
        <w:t xml:space="preserve"> Annual Conference of the Indian Association for </w:t>
      </w:r>
      <w:r w:rsidRPr="00656A8B">
        <w:rPr>
          <w:rFonts w:ascii="Cambria" w:hAnsi="Cambria"/>
          <w:szCs w:val="20"/>
        </w:rPr>
        <w:lastRenderedPageBreak/>
        <w:t xml:space="preserve">Social Sciences and Health (IASSH) in Collaboration with National Institute of Rural Development and </w:t>
      </w:r>
      <w:proofErr w:type="spellStart"/>
      <w:r w:rsidRPr="00656A8B">
        <w:rPr>
          <w:rFonts w:ascii="Cambria" w:hAnsi="Cambria"/>
          <w:szCs w:val="20"/>
        </w:rPr>
        <w:t>Panchayati</w:t>
      </w:r>
      <w:proofErr w:type="spellEnd"/>
      <w:r w:rsidRPr="00656A8B">
        <w:rPr>
          <w:rFonts w:ascii="Cambria" w:hAnsi="Cambria"/>
          <w:szCs w:val="20"/>
        </w:rPr>
        <w:t xml:space="preserve"> Raj (NIRDPR), Hyderabad, held during November 16-18, 2017.</w:t>
      </w:r>
    </w:p>
    <w:p w:rsidR="00732FA0" w:rsidRPr="00732FA0" w:rsidRDefault="00732FA0" w:rsidP="00732FA0">
      <w:pPr>
        <w:pStyle w:val="ListParagraph"/>
        <w:rPr>
          <w:rFonts w:ascii="Cambria" w:hAnsi="Cambria"/>
          <w:szCs w:val="20"/>
        </w:rPr>
      </w:pPr>
    </w:p>
    <w:p w:rsidR="00732FA0" w:rsidRPr="00656A8B" w:rsidRDefault="00732FA0" w:rsidP="00656A8B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732FA0">
        <w:rPr>
          <w:rFonts w:ascii="Cambria" w:hAnsi="Cambria"/>
          <w:szCs w:val="20"/>
        </w:rPr>
        <w:t xml:space="preserve">Presented paper on </w:t>
      </w:r>
      <w:r w:rsidRPr="00732FA0">
        <w:rPr>
          <w:rFonts w:ascii="Cambria" w:hAnsi="Cambria"/>
          <w:b/>
          <w:szCs w:val="20"/>
        </w:rPr>
        <w:t xml:space="preserve">“Dr. B.R. </w:t>
      </w:r>
      <w:proofErr w:type="spellStart"/>
      <w:r w:rsidRPr="00732FA0">
        <w:rPr>
          <w:rFonts w:ascii="Cambria" w:hAnsi="Cambria"/>
          <w:b/>
          <w:szCs w:val="20"/>
        </w:rPr>
        <w:t>Ambedkar’s</w:t>
      </w:r>
      <w:proofErr w:type="spellEnd"/>
      <w:r w:rsidRPr="00732FA0">
        <w:rPr>
          <w:rFonts w:ascii="Cambria" w:hAnsi="Cambria"/>
          <w:b/>
          <w:szCs w:val="20"/>
        </w:rPr>
        <w:t xml:space="preserve"> Contribution towards Water Resources Development and Policy Framework”</w:t>
      </w:r>
      <w:r w:rsidRPr="00732FA0">
        <w:rPr>
          <w:rFonts w:ascii="Cambria" w:hAnsi="Cambria"/>
          <w:szCs w:val="20"/>
        </w:rPr>
        <w:t xml:space="preserve"> in two day International Conference on Contemporary Relevance of Dr. </w:t>
      </w:r>
      <w:proofErr w:type="spellStart"/>
      <w:r w:rsidRPr="00732FA0">
        <w:rPr>
          <w:rFonts w:ascii="Cambria" w:hAnsi="Cambria"/>
          <w:szCs w:val="20"/>
        </w:rPr>
        <w:t>B.R.Ambedkar’s</w:t>
      </w:r>
      <w:proofErr w:type="spellEnd"/>
      <w:r w:rsidRPr="00732FA0">
        <w:rPr>
          <w:rFonts w:ascii="Cambria" w:hAnsi="Cambria"/>
          <w:szCs w:val="20"/>
        </w:rPr>
        <w:t xml:space="preserve"> Vision </w:t>
      </w:r>
      <w:r w:rsidR="00F560A1" w:rsidRPr="00732FA0">
        <w:rPr>
          <w:rFonts w:ascii="Cambria" w:hAnsi="Cambria"/>
          <w:szCs w:val="20"/>
        </w:rPr>
        <w:t>towards</w:t>
      </w:r>
      <w:r w:rsidRPr="00732FA0">
        <w:rPr>
          <w:rFonts w:ascii="Cambria" w:hAnsi="Cambria"/>
          <w:szCs w:val="20"/>
        </w:rPr>
        <w:t xml:space="preserve"> Development of Indian </w:t>
      </w:r>
      <w:r w:rsidR="00EC1E72" w:rsidRPr="00732FA0">
        <w:rPr>
          <w:rFonts w:ascii="Cambria" w:hAnsi="Cambria"/>
          <w:szCs w:val="20"/>
        </w:rPr>
        <w:t>Economy</w:t>
      </w:r>
      <w:r w:rsidRPr="00732FA0">
        <w:rPr>
          <w:rFonts w:ascii="Cambria" w:hAnsi="Cambria"/>
          <w:szCs w:val="20"/>
        </w:rPr>
        <w:t xml:space="preserve"> held on April 6th and 7th 2017 at </w:t>
      </w:r>
      <w:proofErr w:type="spellStart"/>
      <w:r w:rsidRPr="00732FA0">
        <w:rPr>
          <w:rFonts w:ascii="Cambria" w:hAnsi="Cambria"/>
          <w:szCs w:val="20"/>
        </w:rPr>
        <w:t>Jnanashakti</w:t>
      </w:r>
      <w:proofErr w:type="spellEnd"/>
      <w:r w:rsidRPr="00732FA0">
        <w:rPr>
          <w:rFonts w:ascii="Cambria" w:hAnsi="Cambria"/>
          <w:szCs w:val="20"/>
        </w:rPr>
        <w:t xml:space="preserve"> Campus, </w:t>
      </w:r>
      <w:proofErr w:type="spellStart"/>
      <w:r w:rsidRPr="00732FA0">
        <w:rPr>
          <w:rFonts w:ascii="Cambria" w:hAnsi="Cambria"/>
          <w:szCs w:val="20"/>
        </w:rPr>
        <w:t>Akkamahadevi</w:t>
      </w:r>
      <w:proofErr w:type="spellEnd"/>
      <w:r w:rsidRPr="00732FA0">
        <w:rPr>
          <w:rFonts w:ascii="Cambria" w:hAnsi="Cambria"/>
          <w:szCs w:val="20"/>
        </w:rPr>
        <w:t xml:space="preserve"> Women’s University, </w:t>
      </w:r>
      <w:proofErr w:type="spellStart"/>
      <w:proofErr w:type="gramStart"/>
      <w:r w:rsidRPr="00732FA0">
        <w:rPr>
          <w:rFonts w:ascii="Cambria" w:hAnsi="Cambria"/>
          <w:szCs w:val="20"/>
        </w:rPr>
        <w:t>Vijayapura</w:t>
      </w:r>
      <w:proofErr w:type="spellEnd"/>
      <w:proofErr w:type="gramEnd"/>
      <w:r>
        <w:rPr>
          <w:rFonts w:ascii="Cambria" w:hAnsi="Cambria"/>
          <w:szCs w:val="20"/>
        </w:rPr>
        <w:t>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450064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</w:t>
      </w:r>
      <w:r w:rsidR="0051229C" w:rsidRPr="00A237AE">
        <w:rPr>
          <w:rFonts w:ascii="Cambria" w:hAnsi="Cambria"/>
          <w:b/>
          <w:szCs w:val="20"/>
        </w:rPr>
        <w:t>A Study on Issues, Challenges and Prospects of Higher Education in India</w:t>
      </w:r>
      <w:r w:rsidRPr="00A237AE">
        <w:rPr>
          <w:rFonts w:ascii="Cambria" w:hAnsi="Cambria"/>
          <w:szCs w:val="20"/>
        </w:rPr>
        <w:t xml:space="preserve">” </w:t>
      </w:r>
      <w:r w:rsidR="00876252" w:rsidRPr="00A237AE">
        <w:rPr>
          <w:rFonts w:ascii="Cambria" w:hAnsi="Cambria"/>
          <w:szCs w:val="20"/>
        </w:rPr>
        <w:t xml:space="preserve">in </w:t>
      </w:r>
      <w:r w:rsidRPr="00A237AE">
        <w:rPr>
          <w:rFonts w:ascii="Cambria" w:hAnsi="Cambria"/>
          <w:szCs w:val="20"/>
        </w:rPr>
        <w:t xml:space="preserve">ICSSR Sponsored two days </w:t>
      </w:r>
      <w:r w:rsidR="001C0B02" w:rsidRPr="00A237AE">
        <w:rPr>
          <w:rFonts w:ascii="Cambria" w:hAnsi="Cambria"/>
          <w:szCs w:val="20"/>
        </w:rPr>
        <w:t>N</w:t>
      </w:r>
      <w:r w:rsidRPr="00A237AE">
        <w:rPr>
          <w:rFonts w:ascii="Cambria" w:hAnsi="Cambria"/>
          <w:szCs w:val="20"/>
        </w:rPr>
        <w:t xml:space="preserve">ational </w:t>
      </w:r>
      <w:r w:rsidR="001C0B02" w:rsidRPr="00A237AE">
        <w:rPr>
          <w:rFonts w:ascii="Cambria" w:hAnsi="Cambria"/>
          <w:szCs w:val="20"/>
        </w:rPr>
        <w:t>S</w:t>
      </w:r>
      <w:r w:rsidRPr="00A237AE">
        <w:rPr>
          <w:rFonts w:ascii="Cambria" w:hAnsi="Cambria"/>
          <w:szCs w:val="20"/>
        </w:rPr>
        <w:t xml:space="preserve">eminar on </w:t>
      </w:r>
      <w:r w:rsidR="001C0B02" w:rsidRPr="00A237AE">
        <w:rPr>
          <w:rFonts w:ascii="Cambria" w:hAnsi="Cambria"/>
          <w:szCs w:val="20"/>
        </w:rPr>
        <w:t>New Directions of Higher Education in India: Issues, Challenges and Ways Forward</w:t>
      </w:r>
      <w:r w:rsidRPr="00A237AE">
        <w:rPr>
          <w:rFonts w:ascii="Cambria" w:hAnsi="Cambria"/>
          <w:szCs w:val="20"/>
        </w:rPr>
        <w:t xml:space="preserve">. Organized by Dept of </w:t>
      </w:r>
      <w:r w:rsidR="001C0B02" w:rsidRPr="00A237AE">
        <w:rPr>
          <w:rFonts w:ascii="Cambria" w:hAnsi="Cambria"/>
          <w:szCs w:val="20"/>
        </w:rPr>
        <w:t xml:space="preserve">Studies in </w:t>
      </w:r>
      <w:r w:rsidRPr="00A237AE">
        <w:rPr>
          <w:rFonts w:ascii="Cambria" w:hAnsi="Cambria"/>
          <w:szCs w:val="20"/>
        </w:rPr>
        <w:t xml:space="preserve">Economics,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</w:t>
      </w:r>
      <w:r w:rsidR="001C0B02" w:rsidRPr="00A237AE">
        <w:rPr>
          <w:rFonts w:ascii="Cambria" w:hAnsi="Cambria"/>
          <w:szCs w:val="20"/>
        </w:rPr>
        <w:t xml:space="preserve"> S R </w:t>
      </w:r>
      <w:proofErr w:type="spellStart"/>
      <w:r w:rsidR="001C0B02" w:rsidRPr="00A237AE">
        <w:rPr>
          <w:rFonts w:ascii="Cambria" w:hAnsi="Cambria"/>
          <w:szCs w:val="20"/>
        </w:rPr>
        <w:t>Kanthi</w:t>
      </w:r>
      <w:proofErr w:type="spellEnd"/>
      <w:r w:rsidR="001C0B02" w:rsidRPr="00A237AE">
        <w:rPr>
          <w:rFonts w:ascii="Cambria" w:hAnsi="Cambria"/>
          <w:szCs w:val="20"/>
        </w:rPr>
        <w:t xml:space="preserve"> PG Centre, </w:t>
      </w:r>
      <w:proofErr w:type="spellStart"/>
      <w:r w:rsidR="001C0B02" w:rsidRPr="00A237AE">
        <w:rPr>
          <w:rFonts w:ascii="Cambria" w:hAnsi="Cambria"/>
          <w:szCs w:val="20"/>
        </w:rPr>
        <w:t>AnubhavaSangama</w:t>
      </w:r>
      <w:proofErr w:type="spellEnd"/>
      <w:r w:rsidR="001C0B02" w:rsidRPr="00A237AE">
        <w:rPr>
          <w:rFonts w:ascii="Cambria" w:hAnsi="Cambria"/>
          <w:szCs w:val="20"/>
        </w:rPr>
        <w:t xml:space="preserve">, </w:t>
      </w:r>
      <w:proofErr w:type="spellStart"/>
      <w:r w:rsidR="001C0B02" w:rsidRPr="00A237AE">
        <w:rPr>
          <w:rFonts w:ascii="Cambria" w:hAnsi="Cambria"/>
          <w:szCs w:val="20"/>
        </w:rPr>
        <w:t>Bagalkot</w:t>
      </w:r>
      <w:proofErr w:type="spellEnd"/>
      <w:r w:rsidRPr="00A237AE">
        <w:rPr>
          <w:rFonts w:ascii="Cambria" w:hAnsi="Cambria"/>
          <w:szCs w:val="20"/>
        </w:rPr>
        <w:t>, held on 2</w:t>
      </w:r>
      <w:r w:rsidR="001C0B02" w:rsidRPr="00A237AE">
        <w:rPr>
          <w:rFonts w:ascii="Cambria" w:hAnsi="Cambria"/>
          <w:szCs w:val="20"/>
        </w:rPr>
        <w:t>4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and 2</w:t>
      </w:r>
      <w:r w:rsidR="001C0B02" w:rsidRPr="00A237AE">
        <w:rPr>
          <w:rFonts w:ascii="Cambria" w:hAnsi="Cambria"/>
          <w:szCs w:val="20"/>
        </w:rPr>
        <w:t>5</w:t>
      </w:r>
      <w:r w:rsidRPr="00A237AE">
        <w:rPr>
          <w:rFonts w:ascii="Cambria" w:hAnsi="Cambria"/>
          <w:szCs w:val="20"/>
          <w:vertAlign w:val="superscript"/>
        </w:rPr>
        <w:t>th</w:t>
      </w:r>
      <w:r w:rsidR="001C0B02" w:rsidRPr="00A237AE">
        <w:rPr>
          <w:rFonts w:ascii="Cambria" w:hAnsi="Cambria"/>
          <w:szCs w:val="20"/>
        </w:rPr>
        <w:t>March, 2017</w:t>
      </w:r>
      <w:r w:rsidRPr="00A237AE">
        <w:rPr>
          <w:rFonts w:ascii="Cambria" w:hAnsi="Cambria"/>
          <w:szCs w:val="20"/>
        </w:rPr>
        <w:t>.</w:t>
      </w:r>
    </w:p>
    <w:p w:rsidR="0026365E" w:rsidRPr="0026365E" w:rsidRDefault="0026365E" w:rsidP="0026365E">
      <w:pPr>
        <w:pStyle w:val="ListParagraph"/>
        <w:rPr>
          <w:rFonts w:ascii="Cambria" w:hAnsi="Cambria"/>
          <w:szCs w:val="20"/>
        </w:rPr>
      </w:pPr>
    </w:p>
    <w:p w:rsidR="0026365E" w:rsidRDefault="0026365E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26365E">
        <w:rPr>
          <w:rFonts w:ascii="Cambria" w:hAnsi="Cambria"/>
          <w:szCs w:val="20"/>
        </w:rPr>
        <w:t xml:space="preserve">Presented paper </w:t>
      </w:r>
      <w:proofErr w:type="spellStart"/>
      <w:r w:rsidRPr="0026365E">
        <w:rPr>
          <w:rFonts w:ascii="Cambria" w:hAnsi="Cambria"/>
          <w:szCs w:val="20"/>
        </w:rPr>
        <w:t>on</w:t>
      </w:r>
      <w:r w:rsidRPr="0026365E">
        <w:rPr>
          <w:rFonts w:ascii="Cambria" w:hAnsi="Cambria"/>
          <w:b/>
          <w:szCs w:val="20"/>
        </w:rPr>
        <w:t>“Demonetisation</w:t>
      </w:r>
      <w:proofErr w:type="spellEnd"/>
      <w:r w:rsidRPr="0026365E">
        <w:rPr>
          <w:rFonts w:ascii="Cambria" w:hAnsi="Cambria"/>
          <w:b/>
          <w:szCs w:val="20"/>
        </w:rPr>
        <w:t xml:space="preserve"> and Black Money: It’s Impact on Indian Economy”</w:t>
      </w:r>
      <w:r w:rsidRPr="0026365E">
        <w:rPr>
          <w:rFonts w:ascii="Cambria" w:hAnsi="Cambria"/>
          <w:szCs w:val="20"/>
        </w:rPr>
        <w:t xml:space="preserve"> in National Seminar on A New Paradigm to Indian Economy: Myths and Realities, held on 10th March 2017 at Government First Gra</w:t>
      </w:r>
      <w:r w:rsidR="00EC1E72">
        <w:rPr>
          <w:rFonts w:ascii="Cambria" w:hAnsi="Cambria"/>
          <w:szCs w:val="20"/>
        </w:rPr>
        <w:t xml:space="preserve">de College, </w:t>
      </w:r>
      <w:proofErr w:type="spellStart"/>
      <w:r w:rsidR="00EC1E72">
        <w:rPr>
          <w:rFonts w:ascii="Cambria" w:hAnsi="Cambria"/>
          <w:szCs w:val="20"/>
        </w:rPr>
        <w:t>Navanagar</w:t>
      </w:r>
      <w:proofErr w:type="spellEnd"/>
      <w:r w:rsidR="00EC1E72">
        <w:rPr>
          <w:rFonts w:ascii="Cambria" w:hAnsi="Cambria"/>
          <w:szCs w:val="20"/>
        </w:rPr>
        <w:t xml:space="preserve">, </w:t>
      </w:r>
      <w:proofErr w:type="spellStart"/>
      <w:r w:rsidR="00EC1E72">
        <w:rPr>
          <w:rFonts w:ascii="Cambria" w:hAnsi="Cambria"/>
          <w:szCs w:val="20"/>
        </w:rPr>
        <w:t>Bagalkot</w:t>
      </w:r>
      <w:proofErr w:type="spellEnd"/>
      <w:r w:rsidR="00EC1E72">
        <w:rPr>
          <w:rFonts w:ascii="Cambria" w:hAnsi="Cambria"/>
          <w:szCs w:val="20"/>
        </w:rPr>
        <w:t>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51229C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“Role of Entrepreneurs in Promoting Agribusiness in India</w:t>
      </w:r>
      <w:r w:rsidRPr="00A237AE">
        <w:rPr>
          <w:rFonts w:ascii="Cambria" w:hAnsi="Cambria"/>
          <w:szCs w:val="20"/>
        </w:rPr>
        <w:t xml:space="preserve">” </w:t>
      </w:r>
      <w:r w:rsidR="00876252" w:rsidRPr="00A237AE">
        <w:rPr>
          <w:rFonts w:ascii="Cambria" w:hAnsi="Cambria"/>
          <w:szCs w:val="20"/>
        </w:rPr>
        <w:t xml:space="preserve">in </w:t>
      </w:r>
      <w:r w:rsidRPr="00A237AE">
        <w:rPr>
          <w:rFonts w:ascii="Cambria" w:hAnsi="Cambria"/>
          <w:szCs w:val="20"/>
        </w:rPr>
        <w:t>ICSSR Sponso</w:t>
      </w:r>
      <w:r w:rsidR="001C0B02" w:rsidRPr="00A237AE">
        <w:rPr>
          <w:rFonts w:ascii="Cambria" w:hAnsi="Cambria"/>
          <w:szCs w:val="20"/>
        </w:rPr>
        <w:t>red two days National S</w:t>
      </w:r>
      <w:r w:rsidRPr="00A237AE">
        <w:rPr>
          <w:rFonts w:ascii="Cambria" w:hAnsi="Cambria"/>
          <w:szCs w:val="20"/>
        </w:rPr>
        <w:t xml:space="preserve">eminar on Inclusive Agriculture Growth in India: Issues and Challenges. Organized by Dept of </w:t>
      </w:r>
      <w:r w:rsidR="001C0B02" w:rsidRPr="00A237AE">
        <w:rPr>
          <w:rFonts w:ascii="Cambria" w:hAnsi="Cambria"/>
          <w:szCs w:val="20"/>
        </w:rPr>
        <w:t xml:space="preserve">Studies in </w:t>
      </w:r>
      <w:r w:rsidRPr="00A237AE">
        <w:rPr>
          <w:rFonts w:ascii="Cambria" w:hAnsi="Cambria"/>
          <w:szCs w:val="20"/>
        </w:rPr>
        <w:t xml:space="preserve">Economics,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 Belagavi, held on 16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and 17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February, 2017. 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450064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</w:t>
      </w:r>
      <w:r w:rsidR="0051229C" w:rsidRPr="00A237AE">
        <w:rPr>
          <w:rFonts w:ascii="Cambria" w:hAnsi="Cambria"/>
          <w:b/>
          <w:szCs w:val="20"/>
        </w:rPr>
        <w:t>Role of Public Distribution System (PDS) in India in Achieving Food Security</w:t>
      </w:r>
      <w:r w:rsidRPr="00A237AE">
        <w:rPr>
          <w:rFonts w:ascii="Cambria" w:hAnsi="Cambria"/>
          <w:szCs w:val="20"/>
        </w:rPr>
        <w:t xml:space="preserve">” </w:t>
      </w:r>
      <w:r w:rsidR="00876252" w:rsidRPr="00A237AE">
        <w:rPr>
          <w:rFonts w:ascii="Cambria" w:hAnsi="Cambria"/>
          <w:szCs w:val="20"/>
        </w:rPr>
        <w:t xml:space="preserve">in </w:t>
      </w:r>
      <w:r w:rsidRPr="00A237AE">
        <w:rPr>
          <w:rFonts w:ascii="Cambria" w:hAnsi="Cambria"/>
          <w:szCs w:val="20"/>
        </w:rPr>
        <w:t>ICSSR Sponso</w:t>
      </w:r>
      <w:r w:rsidR="001C0B02" w:rsidRPr="00A237AE">
        <w:rPr>
          <w:rFonts w:ascii="Cambria" w:hAnsi="Cambria"/>
          <w:szCs w:val="20"/>
        </w:rPr>
        <w:t>red two days National S</w:t>
      </w:r>
      <w:r w:rsidRPr="00A237AE">
        <w:rPr>
          <w:rFonts w:ascii="Cambria" w:hAnsi="Cambria"/>
          <w:szCs w:val="20"/>
        </w:rPr>
        <w:t xml:space="preserve">eminar on </w:t>
      </w:r>
      <w:r w:rsidR="0051229C" w:rsidRPr="00A237AE">
        <w:rPr>
          <w:rFonts w:ascii="Cambria" w:hAnsi="Cambria"/>
          <w:szCs w:val="20"/>
        </w:rPr>
        <w:t>Inclusive Agriculture Growth in India: Issues and Challenges</w:t>
      </w:r>
      <w:r w:rsidRPr="00A237AE">
        <w:rPr>
          <w:rFonts w:ascii="Cambria" w:hAnsi="Cambria"/>
          <w:szCs w:val="20"/>
        </w:rPr>
        <w:t xml:space="preserve">. Organized by Dept of </w:t>
      </w:r>
      <w:r w:rsidR="001C0B02" w:rsidRPr="00A237AE">
        <w:rPr>
          <w:rFonts w:ascii="Cambria" w:hAnsi="Cambria"/>
          <w:szCs w:val="20"/>
        </w:rPr>
        <w:t xml:space="preserve">Studies in </w:t>
      </w:r>
      <w:r w:rsidRPr="00A237AE">
        <w:rPr>
          <w:rFonts w:ascii="Cambria" w:hAnsi="Cambria"/>
          <w:szCs w:val="20"/>
        </w:rPr>
        <w:t xml:space="preserve">Economics,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 Belagavi, held on </w:t>
      </w:r>
      <w:r w:rsidR="0051229C" w:rsidRPr="00A237AE">
        <w:rPr>
          <w:rFonts w:ascii="Cambria" w:hAnsi="Cambria"/>
          <w:szCs w:val="20"/>
        </w:rPr>
        <w:t>16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and </w:t>
      </w:r>
      <w:r w:rsidR="0051229C" w:rsidRPr="00A237AE">
        <w:rPr>
          <w:rFonts w:ascii="Cambria" w:hAnsi="Cambria"/>
          <w:szCs w:val="20"/>
        </w:rPr>
        <w:t>17</w:t>
      </w:r>
      <w:r w:rsidRPr="00A237AE">
        <w:rPr>
          <w:rFonts w:ascii="Cambria" w:hAnsi="Cambria"/>
          <w:szCs w:val="20"/>
          <w:vertAlign w:val="superscript"/>
        </w:rPr>
        <w:t>th</w:t>
      </w:r>
      <w:r w:rsidR="0051229C" w:rsidRPr="00A237AE">
        <w:rPr>
          <w:rFonts w:ascii="Cambria" w:hAnsi="Cambria"/>
          <w:szCs w:val="20"/>
        </w:rPr>
        <w:t xml:space="preserve"> February, 2017</w:t>
      </w:r>
      <w:r w:rsidRPr="00A237AE">
        <w:rPr>
          <w:rFonts w:ascii="Cambria" w:hAnsi="Cambria"/>
          <w:szCs w:val="20"/>
        </w:rPr>
        <w:t>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611FEE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 xml:space="preserve">“The Performance of MGNREGA Scheme: With Reference to Karnataka </w:t>
      </w:r>
      <w:proofErr w:type="spellStart"/>
      <w:r w:rsidRPr="00A237AE">
        <w:rPr>
          <w:rFonts w:ascii="Cambria" w:hAnsi="Cambria"/>
          <w:b/>
          <w:szCs w:val="20"/>
        </w:rPr>
        <w:t>State”</w:t>
      </w:r>
      <w:r w:rsidR="00876252" w:rsidRPr="00A237AE">
        <w:rPr>
          <w:rFonts w:ascii="Cambria" w:hAnsi="Cambria"/>
          <w:szCs w:val="20"/>
        </w:rPr>
        <w:t>in</w:t>
      </w:r>
      <w:proofErr w:type="spellEnd"/>
      <w:r w:rsidR="00876252" w:rsidRPr="00A237AE">
        <w:rPr>
          <w:rFonts w:ascii="Cambria" w:hAnsi="Cambria"/>
          <w:szCs w:val="20"/>
        </w:rPr>
        <w:t xml:space="preserve"> </w:t>
      </w:r>
      <w:r w:rsidRPr="00A237AE">
        <w:rPr>
          <w:rFonts w:ascii="Cambria" w:hAnsi="Cambria"/>
          <w:szCs w:val="20"/>
        </w:rPr>
        <w:t xml:space="preserve">ICSSR Sponsored two days National Level Seminar on Mahatma Gandhi National Rural Employment Guarantee Act and Other Rural Development Schemes. </w:t>
      </w:r>
      <w:r w:rsidR="00E10901" w:rsidRPr="00A237AE">
        <w:rPr>
          <w:rFonts w:ascii="Cambria" w:hAnsi="Cambria"/>
          <w:szCs w:val="20"/>
        </w:rPr>
        <w:t>Jointly Organized</w:t>
      </w:r>
      <w:r w:rsidRPr="00A237AE">
        <w:rPr>
          <w:rFonts w:ascii="Cambria" w:hAnsi="Cambria"/>
          <w:szCs w:val="20"/>
        </w:rPr>
        <w:t xml:space="preserve"> by </w:t>
      </w:r>
      <w:proofErr w:type="spellStart"/>
      <w:r w:rsidRPr="00A237AE">
        <w:rPr>
          <w:rFonts w:ascii="Cambria" w:hAnsi="Cambria"/>
          <w:szCs w:val="20"/>
        </w:rPr>
        <w:t>Karnatak</w:t>
      </w:r>
      <w:proofErr w:type="spellEnd"/>
      <w:r w:rsidRPr="00A237AE">
        <w:rPr>
          <w:rFonts w:ascii="Cambria" w:hAnsi="Cambria"/>
          <w:szCs w:val="20"/>
        </w:rPr>
        <w:t xml:space="preserve"> University, </w:t>
      </w:r>
      <w:proofErr w:type="spellStart"/>
      <w:r w:rsidRPr="00A237AE">
        <w:rPr>
          <w:rFonts w:ascii="Cambria" w:hAnsi="Cambria"/>
          <w:szCs w:val="20"/>
        </w:rPr>
        <w:t>Dharwad</w:t>
      </w:r>
      <w:proofErr w:type="spellEnd"/>
      <w:r w:rsidRPr="00A237AE">
        <w:rPr>
          <w:rFonts w:ascii="Cambria" w:hAnsi="Cambria"/>
          <w:szCs w:val="20"/>
        </w:rPr>
        <w:t xml:space="preserve">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 Belagavi and Center for Multi-disciplinary Development Research</w:t>
      </w:r>
      <w:r w:rsidR="00E10901" w:rsidRPr="00A237AE">
        <w:rPr>
          <w:rFonts w:ascii="Cambria" w:hAnsi="Cambria"/>
          <w:szCs w:val="20"/>
        </w:rPr>
        <w:t xml:space="preserve"> (CMDR), </w:t>
      </w:r>
      <w:proofErr w:type="spellStart"/>
      <w:r w:rsidR="00E10901" w:rsidRPr="00A237AE">
        <w:rPr>
          <w:rFonts w:ascii="Cambria" w:hAnsi="Cambria"/>
          <w:szCs w:val="20"/>
        </w:rPr>
        <w:t>Dharwad</w:t>
      </w:r>
      <w:proofErr w:type="spellEnd"/>
      <w:r w:rsidR="00E10901" w:rsidRPr="00A237AE">
        <w:rPr>
          <w:rFonts w:ascii="Cambria" w:hAnsi="Cambria"/>
          <w:szCs w:val="20"/>
        </w:rPr>
        <w:t>, held on 31</w:t>
      </w:r>
      <w:r w:rsidR="00E10901" w:rsidRPr="00A237AE">
        <w:rPr>
          <w:rFonts w:ascii="Cambria" w:hAnsi="Cambria"/>
          <w:szCs w:val="20"/>
          <w:vertAlign w:val="superscript"/>
        </w:rPr>
        <w:t>st</w:t>
      </w:r>
      <w:r w:rsidR="00E10901" w:rsidRPr="00A237AE">
        <w:rPr>
          <w:rFonts w:ascii="Cambria" w:hAnsi="Cambria"/>
          <w:szCs w:val="20"/>
        </w:rPr>
        <w:t xml:space="preserve"> January and 1</w:t>
      </w:r>
      <w:r w:rsidR="00E10901" w:rsidRPr="00A237AE">
        <w:rPr>
          <w:rFonts w:ascii="Cambria" w:hAnsi="Cambria"/>
          <w:szCs w:val="20"/>
          <w:vertAlign w:val="superscript"/>
        </w:rPr>
        <w:t>st</w:t>
      </w:r>
      <w:r w:rsidR="00E10901" w:rsidRPr="00A237AE">
        <w:rPr>
          <w:rFonts w:ascii="Cambria" w:hAnsi="Cambria"/>
          <w:szCs w:val="20"/>
        </w:rPr>
        <w:t xml:space="preserve"> February 2017. 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AD5759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</w:t>
      </w:r>
      <w:r w:rsidR="000B261E" w:rsidRPr="00A237AE">
        <w:rPr>
          <w:rFonts w:ascii="Cambria" w:hAnsi="Cambria"/>
          <w:b/>
          <w:szCs w:val="20"/>
        </w:rPr>
        <w:t>Indian Agriculture Sector in Inclusive Growth: Development and Policy Measures</w:t>
      </w:r>
      <w:r w:rsidRPr="00A237AE">
        <w:rPr>
          <w:rFonts w:ascii="Cambria" w:hAnsi="Cambria"/>
          <w:szCs w:val="20"/>
        </w:rPr>
        <w:t xml:space="preserve">” in </w:t>
      </w:r>
      <w:r w:rsidR="000B261E" w:rsidRPr="00A237AE">
        <w:rPr>
          <w:rFonts w:ascii="Cambria" w:hAnsi="Cambria"/>
          <w:szCs w:val="20"/>
        </w:rPr>
        <w:t>99</w:t>
      </w:r>
      <w:r w:rsidR="000B261E" w:rsidRPr="00A237AE">
        <w:rPr>
          <w:rFonts w:ascii="Cambria" w:hAnsi="Cambria"/>
          <w:szCs w:val="20"/>
          <w:vertAlign w:val="superscript"/>
        </w:rPr>
        <w:t>th</w:t>
      </w:r>
      <w:r w:rsidR="000C4444">
        <w:rPr>
          <w:rFonts w:ascii="Cambria" w:hAnsi="Cambria"/>
          <w:szCs w:val="20"/>
        </w:rPr>
        <w:t xml:space="preserve"> Annual Conference of </w:t>
      </w:r>
      <w:r w:rsidR="000B261E" w:rsidRPr="00A237AE">
        <w:rPr>
          <w:rFonts w:ascii="Cambria" w:hAnsi="Cambria"/>
          <w:szCs w:val="20"/>
        </w:rPr>
        <w:t xml:space="preserve">The Indian Economic Association. Held at Sri </w:t>
      </w:r>
      <w:proofErr w:type="spellStart"/>
      <w:r w:rsidR="000B261E" w:rsidRPr="00A237AE">
        <w:rPr>
          <w:rFonts w:ascii="Cambria" w:hAnsi="Cambria"/>
          <w:szCs w:val="20"/>
        </w:rPr>
        <w:t>Venkateswara</w:t>
      </w:r>
      <w:proofErr w:type="spellEnd"/>
      <w:r w:rsidR="000B261E" w:rsidRPr="00A237AE">
        <w:rPr>
          <w:rFonts w:ascii="Cambria" w:hAnsi="Cambria"/>
          <w:szCs w:val="20"/>
        </w:rPr>
        <w:t xml:space="preserve"> University, </w:t>
      </w:r>
      <w:proofErr w:type="spellStart"/>
      <w:r w:rsidR="000B261E" w:rsidRPr="00A237AE">
        <w:rPr>
          <w:rFonts w:ascii="Cambria" w:hAnsi="Cambria"/>
          <w:szCs w:val="20"/>
        </w:rPr>
        <w:t>Tirupati</w:t>
      </w:r>
      <w:proofErr w:type="spellEnd"/>
      <w:r w:rsidR="000B261E" w:rsidRPr="00A237AE">
        <w:rPr>
          <w:rFonts w:ascii="Cambria" w:hAnsi="Cambria"/>
          <w:szCs w:val="20"/>
        </w:rPr>
        <w:t xml:space="preserve"> (Andhra Pradesh</w:t>
      </w:r>
      <w:r w:rsidR="00B83C08" w:rsidRPr="00A237AE">
        <w:rPr>
          <w:rFonts w:ascii="Cambria" w:hAnsi="Cambria"/>
          <w:szCs w:val="20"/>
        </w:rPr>
        <w:t>)</w:t>
      </w:r>
      <w:r w:rsidR="003E7A59">
        <w:rPr>
          <w:rFonts w:ascii="Cambria" w:hAnsi="Cambria"/>
          <w:szCs w:val="20"/>
        </w:rPr>
        <w:t xml:space="preserve">held </w:t>
      </w:r>
      <w:r w:rsidR="000B261E" w:rsidRPr="00A237AE">
        <w:rPr>
          <w:rFonts w:ascii="Cambria" w:hAnsi="Cambria"/>
          <w:szCs w:val="20"/>
        </w:rPr>
        <w:t>during 27-29</w:t>
      </w:r>
      <w:r w:rsidR="000B261E" w:rsidRPr="00A237AE">
        <w:rPr>
          <w:rFonts w:ascii="Cambria" w:hAnsi="Cambria"/>
          <w:szCs w:val="20"/>
          <w:vertAlign w:val="superscript"/>
        </w:rPr>
        <w:t>th</w:t>
      </w:r>
      <w:r w:rsidR="000B261E" w:rsidRPr="00A237AE">
        <w:rPr>
          <w:rFonts w:ascii="Cambria" w:hAnsi="Cambria"/>
          <w:szCs w:val="20"/>
        </w:rPr>
        <w:t xml:space="preserve"> December,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0B261E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</w:t>
      </w:r>
      <w:r w:rsidR="00E151A6" w:rsidRPr="00A237AE">
        <w:rPr>
          <w:rFonts w:ascii="Cambria" w:hAnsi="Cambria"/>
          <w:b/>
          <w:szCs w:val="20"/>
        </w:rPr>
        <w:t>Role of Entrepreneurs in Promoting Agribusiness in India</w:t>
      </w:r>
      <w:r w:rsidRPr="00A237AE">
        <w:rPr>
          <w:rFonts w:ascii="Cambria" w:hAnsi="Cambria"/>
          <w:b/>
          <w:szCs w:val="20"/>
        </w:rPr>
        <w:t>”</w:t>
      </w:r>
      <w:r w:rsidRPr="00A237AE">
        <w:rPr>
          <w:rFonts w:ascii="Cambria" w:hAnsi="Cambria"/>
          <w:szCs w:val="20"/>
        </w:rPr>
        <w:t xml:space="preserve"> in Two Days National Seminar in Association with Indian Society of A</w:t>
      </w:r>
      <w:r w:rsidR="00E151A6" w:rsidRPr="00A237AE">
        <w:rPr>
          <w:rFonts w:ascii="Cambria" w:hAnsi="Cambria"/>
          <w:szCs w:val="20"/>
        </w:rPr>
        <w:t xml:space="preserve">gricultural Marketing, Hyderabad on Agribusiness Potential of Karnataka State. Organized by Department of Studies in Economics, </w:t>
      </w:r>
      <w:proofErr w:type="spellStart"/>
      <w:r w:rsidR="00E151A6" w:rsidRPr="00A237AE">
        <w:rPr>
          <w:rFonts w:ascii="Cambria" w:hAnsi="Cambria"/>
          <w:szCs w:val="20"/>
        </w:rPr>
        <w:t>Rani</w:t>
      </w:r>
      <w:proofErr w:type="spellEnd"/>
      <w:r w:rsidR="00E151A6" w:rsidRPr="00A237AE">
        <w:rPr>
          <w:rFonts w:ascii="Cambria" w:hAnsi="Cambria"/>
          <w:szCs w:val="20"/>
        </w:rPr>
        <w:t xml:space="preserve"> </w:t>
      </w:r>
      <w:proofErr w:type="spellStart"/>
      <w:r w:rsidR="00E151A6" w:rsidRPr="00A237AE">
        <w:rPr>
          <w:rFonts w:ascii="Cambria" w:hAnsi="Cambria"/>
          <w:szCs w:val="20"/>
        </w:rPr>
        <w:t>C</w:t>
      </w:r>
      <w:r w:rsidR="003E7A59">
        <w:rPr>
          <w:rFonts w:ascii="Cambria" w:hAnsi="Cambria"/>
          <w:szCs w:val="20"/>
        </w:rPr>
        <w:t>hannamma</w:t>
      </w:r>
      <w:proofErr w:type="spellEnd"/>
      <w:r w:rsidR="003E7A59">
        <w:rPr>
          <w:rFonts w:ascii="Cambria" w:hAnsi="Cambria"/>
          <w:szCs w:val="20"/>
        </w:rPr>
        <w:t xml:space="preserve"> University, Belagavi, h</w:t>
      </w:r>
      <w:r w:rsidR="00E151A6" w:rsidRPr="00A237AE">
        <w:rPr>
          <w:rFonts w:ascii="Cambria" w:hAnsi="Cambria"/>
          <w:szCs w:val="20"/>
        </w:rPr>
        <w:t>eld on 8-9</w:t>
      </w:r>
      <w:r w:rsidR="00E151A6" w:rsidRPr="00A237AE">
        <w:rPr>
          <w:rFonts w:ascii="Cambria" w:hAnsi="Cambria"/>
          <w:szCs w:val="20"/>
          <w:vertAlign w:val="superscript"/>
        </w:rPr>
        <w:t>th</w:t>
      </w:r>
      <w:r w:rsidR="00E151A6" w:rsidRPr="00A237AE">
        <w:rPr>
          <w:rFonts w:ascii="Cambria" w:hAnsi="Cambria"/>
          <w:szCs w:val="20"/>
        </w:rPr>
        <w:t xml:space="preserve"> December,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E151A6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“Diversification of Cropping Pattern in Indian Agricultural Sector”</w:t>
      </w:r>
      <w:r w:rsidRPr="00A237AE">
        <w:rPr>
          <w:rFonts w:ascii="Cambria" w:hAnsi="Cambria"/>
          <w:szCs w:val="20"/>
        </w:rPr>
        <w:t xml:space="preserve"> in Two Days National Seminar in Association with Indian Society of Agricultural Marketing, Hyderabad on Agribusiness Potential of Karnataka State. Organized by Department of Studies in Economics, </w:t>
      </w:r>
      <w:proofErr w:type="spellStart"/>
      <w:r w:rsidRPr="00A237AE">
        <w:rPr>
          <w:rFonts w:ascii="Cambria" w:hAnsi="Cambria"/>
          <w:szCs w:val="20"/>
        </w:rPr>
        <w:t>Rani</w:t>
      </w:r>
      <w:r w:rsidR="001C0B02" w:rsidRPr="00A237AE">
        <w:rPr>
          <w:rFonts w:ascii="Cambria" w:hAnsi="Cambria"/>
          <w:szCs w:val="20"/>
        </w:rPr>
        <w:t>Channamma</w:t>
      </w:r>
      <w:proofErr w:type="spellEnd"/>
      <w:r w:rsidR="001C0B02" w:rsidRPr="00A237AE">
        <w:rPr>
          <w:rFonts w:ascii="Cambria" w:hAnsi="Cambria"/>
          <w:szCs w:val="20"/>
        </w:rPr>
        <w:t xml:space="preserve"> University, Belagavi, h</w:t>
      </w:r>
      <w:r w:rsidRPr="00A237AE">
        <w:rPr>
          <w:rFonts w:ascii="Cambria" w:hAnsi="Cambria"/>
          <w:szCs w:val="20"/>
        </w:rPr>
        <w:t>eld on 8-9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December,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76353A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>Presented paper on “</w:t>
      </w:r>
      <w:proofErr w:type="spellStart"/>
      <w:r w:rsidRPr="00A237AE">
        <w:rPr>
          <w:rFonts w:ascii="Cambria" w:hAnsi="Cambria"/>
          <w:b/>
          <w:szCs w:val="20"/>
        </w:rPr>
        <w:t>Dr.Ambedkar’s</w:t>
      </w:r>
      <w:proofErr w:type="spellEnd"/>
      <w:r w:rsidRPr="00A237AE">
        <w:rPr>
          <w:rFonts w:ascii="Cambria" w:hAnsi="Cambria"/>
          <w:b/>
          <w:szCs w:val="20"/>
        </w:rPr>
        <w:t xml:space="preserve"> Contribution towards Water Resource Development and Policy Framework</w:t>
      </w:r>
      <w:r w:rsidR="00CA31DA">
        <w:rPr>
          <w:rFonts w:ascii="Cambria" w:hAnsi="Cambria"/>
          <w:szCs w:val="20"/>
        </w:rPr>
        <w:t>” in National S</w:t>
      </w:r>
      <w:r w:rsidRPr="00A237AE">
        <w:rPr>
          <w:rFonts w:ascii="Cambria" w:hAnsi="Cambria"/>
          <w:szCs w:val="20"/>
        </w:rPr>
        <w:t xml:space="preserve">eminar (Interdisciplinary) on Bharat </w:t>
      </w:r>
      <w:proofErr w:type="spellStart"/>
      <w:r w:rsidRPr="00A237AE">
        <w:rPr>
          <w:rFonts w:ascii="Cambria" w:hAnsi="Cambria"/>
          <w:szCs w:val="20"/>
        </w:rPr>
        <w:t>Ratna</w:t>
      </w:r>
      <w:proofErr w:type="spellEnd"/>
      <w:r w:rsidRPr="00A237AE">
        <w:rPr>
          <w:rFonts w:ascii="Cambria" w:hAnsi="Cambria"/>
          <w:szCs w:val="20"/>
        </w:rPr>
        <w:t xml:space="preserve"> Dr. </w:t>
      </w:r>
      <w:proofErr w:type="spellStart"/>
      <w:r w:rsidRPr="00A237AE">
        <w:rPr>
          <w:rFonts w:ascii="Cambria" w:hAnsi="Cambria"/>
          <w:szCs w:val="20"/>
        </w:rPr>
        <w:t>B.R.Ambedkar’s</w:t>
      </w:r>
      <w:proofErr w:type="spellEnd"/>
      <w:r w:rsidRPr="00A237AE">
        <w:rPr>
          <w:rFonts w:ascii="Cambria" w:hAnsi="Cambria"/>
          <w:szCs w:val="20"/>
        </w:rPr>
        <w:t xml:space="preserve"> Vision for Modern India.  Organized by Dr. </w:t>
      </w:r>
      <w:proofErr w:type="spellStart"/>
      <w:r w:rsidRPr="00A237AE">
        <w:rPr>
          <w:rFonts w:ascii="Cambria" w:hAnsi="Cambria"/>
          <w:szCs w:val="20"/>
        </w:rPr>
        <w:t>B.R.Ambedkar’s</w:t>
      </w:r>
      <w:proofErr w:type="spellEnd"/>
      <w:r w:rsidRPr="00A237AE">
        <w:rPr>
          <w:rFonts w:ascii="Cambria" w:hAnsi="Cambria"/>
          <w:szCs w:val="20"/>
        </w:rPr>
        <w:t xml:space="preserve"> 125th Birth Anniversary Celebration Committee,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 Belagavi</w:t>
      </w:r>
      <w:r w:rsidR="00A237AE">
        <w:rPr>
          <w:rFonts w:ascii="Cambria" w:hAnsi="Cambria"/>
          <w:szCs w:val="20"/>
        </w:rPr>
        <w:t>, held on 04th November,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AD5759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“Flower Marketing in Belgaum City: Problems and prospects</w:t>
      </w:r>
      <w:r w:rsidRPr="00A237AE">
        <w:rPr>
          <w:rFonts w:ascii="Cambria" w:hAnsi="Cambria"/>
          <w:szCs w:val="20"/>
        </w:rPr>
        <w:t>” in 30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National Conference on Agricultural Marketing. </w:t>
      </w:r>
      <w:r w:rsidR="004A43C5" w:rsidRPr="00A237AE">
        <w:rPr>
          <w:rFonts w:ascii="Cambria" w:hAnsi="Cambria"/>
          <w:szCs w:val="20"/>
        </w:rPr>
        <w:t>Organized</w:t>
      </w:r>
      <w:r w:rsidRPr="00A237AE">
        <w:rPr>
          <w:rFonts w:ascii="Cambria" w:hAnsi="Cambria"/>
          <w:szCs w:val="20"/>
        </w:rPr>
        <w:t xml:space="preserve"> by Department of Agricultural Economics, Institute of Agricultural Sciences, Ban</w:t>
      </w:r>
      <w:r w:rsidR="001C0B02" w:rsidRPr="00A237AE">
        <w:rPr>
          <w:rFonts w:ascii="Cambria" w:hAnsi="Cambria"/>
          <w:szCs w:val="20"/>
        </w:rPr>
        <w:t xml:space="preserve">aras Hindu University, </w:t>
      </w:r>
      <w:proofErr w:type="gramStart"/>
      <w:r w:rsidR="001C0B02" w:rsidRPr="00A237AE">
        <w:rPr>
          <w:rFonts w:ascii="Cambria" w:hAnsi="Cambria"/>
          <w:szCs w:val="20"/>
        </w:rPr>
        <w:t>Varanasi</w:t>
      </w:r>
      <w:proofErr w:type="gramEnd"/>
      <w:r w:rsidR="001C0B02" w:rsidRPr="00A237AE">
        <w:rPr>
          <w:rFonts w:ascii="Cambria" w:hAnsi="Cambria"/>
          <w:szCs w:val="20"/>
        </w:rPr>
        <w:t>, h</w:t>
      </w:r>
      <w:r w:rsidRPr="00A237AE">
        <w:rPr>
          <w:rFonts w:ascii="Cambria" w:hAnsi="Cambria"/>
          <w:szCs w:val="20"/>
        </w:rPr>
        <w:t>eld on 20-22 October, 2016.</w:t>
      </w:r>
    </w:p>
    <w:p w:rsidR="00732FA0" w:rsidRPr="00732FA0" w:rsidRDefault="00732FA0" w:rsidP="00732FA0">
      <w:pPr>
        <w:pStyle w:val="ListParagraph"/>
        <w:rPr>
          <w:rFonts w:ascii="Cambria" w:hAnsi="Cambria"/>
          <w:szCs w:val="20"/>
        </w:rPr>
      </w:pPr>
    </w:p>
    <w:p w:rsidR="00732FA0" w:rsidRDefault="00732FA0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732FA0">
        <w:rPr>
          <w:rFonts w:ascii="Cambria" w:hAnsi="Cambria"/>
          <w:szCs w:val="20"/>
        </w:rPr>
        <w:t xml:space="preserve">Presented paper on </w:t>
      </w:r>
      <w:r w:rsidRPr="00732FA0">
        <w:rPr>
          <w:rFonts w:ascii="Cambria" w:hAnsi="Cambria"/>
          <w:b/>
          <w:szCs w:val="20"/>
        </w:rPr>
        <w:t>“</w:t>
      </w:r>
      <w:proofErr w:type="spellStart"/>
      <w:r w:rsidRPr="00732FA0">
        <w:rPr>
          <w:rFonts w:ascii="Cambria" w:hAnsi="Cambria"/>
          <w:b/>
          <w:szCs w:val="20"/>
        </w:rPr>
        <w:t>Ambedkar’s</w:t>
      </w:r>
      <w:proofErr w:type="spellEnd"/>
      <w:r w:rsidRPr="00732FA0">
        <w:rPr>
          <w:rFonts w:ascii="Cambria" w:hAnsi="Cambria"/>
          <w:b/>
          <w:szCs w:val="20"/>
        </w:rPr>
        <w:t xml:space="preserve"> Views on Economic Development</w:t>
      </w:r>
      <w:r w:rsidRPr="00732FA0">
        <w:rPr>
          <w:rFonts w:ascii="Cambria" w:hAnsi="Cambria"/>
          <w:szCs w:val="20"/>
        </w:rPr>
        <w:t xml:space="preserve">” in International Conference on Creating Better World Dr. </w:t>
      </w:r>
      <w:proofErr w:type="spellStart"/>
      <w:r w:rsidRPr="00732FA0">
        <w:rPr>
          <w:rFonts w:ascii="Cambria" w:hAnsi="Cambria"/>
          <w:szCs w:val="20"/>
        </w:rPr>
        <w:t>B.R.Ambedkar’s</w:t>
      </w:r>
      <w:proofErr w:type="spellEnd"/>
      <w:r w:rsidRPr="00732FA0">
        <w:rPr>
          <w:rFonts w:ascii="Cambria" w:hAnsi="Cambria"/>
          <w:szCs w:val="20"/>
        </w:rPr>
        <w:t xml:space="preserve"> Vision and Perspectives. Organized by Department of Dr. </w:t>
      </w:r>
      <w:proofErr w:type="spellStart"/>
      <w:r w:rsidRPr="00732FA0">
        <w:rPr>
          <w:rFonts w:ascii="Cambria" w:hAnsi="Cambria"/>
          <w:szCs w:val="20"/>
        </w:rPr>
        <w:t>B.R.Ambedkar</w:t>
      </w:r>
      <w:proofErr w:type="spellEnd"/>
      <w:r w:rsidRPr="00732FA0">
        <w:rPr>
          <w:rFonts w:ascii="Cambria" w:hAnsi="Cambria"/>
          <w:szCs w:val="20"/>
        </w:rPr>
        <w:t xml:space="preserve"> Studies, </w:t>
      </w:r>
      <w:proofErr w:type="spellStart"/>
      <w:r w:rsidRPr="00732FA0">
        <w:rPr>
          <w:rFonts w:ascii="Cambria" w:hAnsi="Cambria"/>
          <w:szCs w:val="20"/>
        </w:rPr>
        <w:t>Karnatak</w:t>
      </w:r>
      <w:proofErr w:type="spellEnd"/>
      <w:r w:rsidRPr="00732FA0">
        <w:rPr>
          <w:rFonts w:ascii="Cambria" w:hAnsi="Cambria"/>
          <w:szCs w:val="20"/>
        </w:rPr>
        <w:t xml:space="preserve"> University, </w:t>
      </w:r>
      <w:proofErr w:type="spellStart"/>
      <w:r w:rsidRPr="00732FA0">
        <w:rPr>
          <w:rFonts w:ascii="Cambria" w:hAnsi="Cambria"/>
          <w:szCs w:val="20"/>
        </w:rPr>
        <w:t>Dharwad</w:t>
      </w:r>
      <w:proofErr w:type="spellEnd"/>
      <w:r w:rsidRPr="00732FA0">
        <w:rPr>
          <w:rFonts w:ascii="Cambria" w:hAnsi="Cambria"/>
          <w:szCs w:val="20"/>
        </w:rPr>
        <w:t xml:space="preserve"> and Sera </w:t>
      </w:r>
      <w:proofErr w:type="spellStart"/>
      <w:r w:rsidRPr="00732FA0">
        <w:rPr>
          <w:rFonts w:ascii="Cambria" w:hAnsi="Cambria"/>
          <w:szCs w:val="20"/>
        </w:rPr>
        <w:t>Jey</w:t>
      </w:r>
      <w:proofErr w:type="spellEnd"/>
      <w:r w:rsidRPr="00732FA0">
        <w:rPr>
          <w:rFonts w:ascii="Cambria" w:hAnsi="Cambria"/>
          <w:szCs w:val="20"/>
        </w:rPr>
        <w:t xml:space="preserve"> Monastic University, Mysore. Held on 4</w:t>
      </w:r>
      <w:r w:rsidRPr="00732FA0">
        <w:rPr>
          <w:rFonts w:ascii="Cambria" w:hAnsi="Cambria"/>
          <w:szCs w:val="20"/>
          <w:vertAlign w:val="superscript"/>
        </w:rPr>
        <w:t xml:space="preserve">th </w:t>
      </w:r>
      <w:r w:rsidRPr="00732FA0">
        <w:rPr>
          <w:rFonts w:ascii="Cambria" w:hAnsi="Cambria"/>
          <w:szCs w:val="20"/>
        </w:rPr>
        <w:t>to 6</w:t>
      </w:r>
      <w:r w:rsidRPr="00732FA0">
        <w:rPr>
          <w:rFonts w:ascii="Cambria" w:hAnsi="Cambria"/>
          <w:szCs w:val="20"/>
          <w:vertAlign w:val="superscript"/>
        </w:rPr>
        <w:t>th</w:t>
      </w:r>
      <w:r w:rsidRPr="00732FA0">
        <w:rPr>
          <w:rFonts w:ascii="Cambria" w:hAnsi="Cambria"/>
          <w:szCs w:val="20"/>
        </w:rPr>
        <w:t xml:space="preserve"> October, 2016.</w:t>
      </w:r>
    </w:p>
    <w:p w:rsidR="00A237AE" w:rsidRPr="00CA31DA" w:rsidRDefault="00A237AE" w:rsidP="00CA31DA">
      <w:pPr>
        <w:rPr>
          <w:rFonts w:ascii="Cambria" w:hAnsi="Cambria"/>
          <w:szCs w:val="20"/>
        </w:rPr>
      </w:pPr>
    </w:p>
    <w:p w:rsidR="00A237AE" w:rsidRDefault="00333642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“Women, Work and Health Problems”</w:t>
      </w:r>
      <w:r w:rsidRPr="00A237AE">
        <w:rPr>
          <w:rFonts w:ascii="Cambria" w:hAnsi="Cambria"/>
          <w:szCs w:val="20"/>
        </w:rPr>
        <w:t xml:space="preserve"> in 14th  Annual Conference of Indian Association for Social Sciences and Health (IASSH) in Collaboration with Centre for the Study of Social Exclusion and Inclusive Policy, </w:t>
      </w:r>
      <w:proofErr w:type="spellStart"/>
      <w:r w:rsidRPr="00A237AE">
        <w:rPr>
          <w:rFonts w:ascii="Cambria" w:hAnsi="Cambria"/>
          <w:szCs w:val="20"/>
        </w:rPr>
        <w:t>Gokhale</w:t>
      </w:r>
      <w:proofErr w:type="spellEnd"/>
      <w:r w:rsidRPr="00A237AE">
        <w:rPr>
          <w:rFonts w:ascii="Cambria" w:hAnsi="Cambria"/>
          <w:szCs w:val="20"/>
        </w:rPr>
        <w:t xml:space="preserve"> Institute of Politics and Economics, </w:t>
      </w:r>
      <w:proofErr w:type="spellStart"/>
      <w:r w:rsidRPr="00A237AE">
        <w:rPr>
          <w:rFonts w:ascii="Cambria" w:hAnsi="Cambria"/>
          <w:szCs w:val="20"/>
        </w:rPr>
        <w:t>Pune</w:t>
      </w:r>
      <w:proofErr w:type="spellEnd"/>
      <w:r w:rsidRPr="00A237AE">
        <w:rPr>
          <w:rFonts w:ascii="Cambria" w:hAnsi="Cambria"/>
          <w:szCs w:val="20"/>
        </w:rPr>
        <w:t>, held on 23 -25 September, 2016.</w:t>
      </w:r>
    </w:p>
    <w:p w:rsidR="002F4A2D" w:rsidRPr="002F4A2D" w:rsidRDefault="002F4A2D" w:rsidP="002F4A2D">
      <w:pPr>
        <w:pStyle w:val="ListParagraph"/>
        <w:rPr>
          <w:rFonts w:ascii="Cambria" w:hAnsi="Cambria"/>
          <w:szCs w:val="20"/>
        </w:rPr>
      </w:pPr>
    </w:p>
    <w:p w:rsidR="002F4A2D" w:rsidRDefault="002F4A2D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2F4A2D">
        <w:rPr>
          <w:rFonts w:ascii="Cambria" w:hAnsi="Cambria"/>
          <w:szCs w:val="20"/>
        </w:rPr>
        <w:t xml:space="preserve">Presented paper on </w:t>
      </w:r>
      <w:r w:rsidRPr="002F4A2D">
        <w:rPr>
          <w:rFonts w:ascii="Cambria" w:hAnsi="Cambria"/>
          <w:b/>
          <w:szCs w:val="20"/>
        </w:rPr>
        <w:t>“Growth Development and Policy Measures on Indian Agricultural Sector</w:t>
      </w:r>
      <w:r w:rsidRPr="002F4A2D">
        <w:rPr>
          <w:rFonts w:ascii="Cambria" w:hAnsi="Cambria"/>
          <w:szCs w:val="20"/>
        </w:rPr>
        <w:t xml:space="preserve">” in International Conference on Financial Inclusion in India. Organized by PG Department of Commerce, </w:t>
      </w:r>
      <w:proofErr w:type="spellStart"/>
      <w:r w:rsidRPr="002F4A2D">
        <w:rPr>
          <w:rFonts w:ascii="Cambria" w:hAnsi="Cambria"/>
          <w:szCs w:val="20"/>
        </w:rPr>
        <w:t>Basaveshwar</w:t>
      </w:r>
      <w:proofErr w:type="spellEnd"/>
      <w:r w:rsidRPr="002F4A2D">
        <w:rPr>
          <w:rFonts w:ascii="Cambria" w:hAnsi="Cambria"/>
          <w:szCs w:val="20"/>
        </w:rPr>
        <w:t xml:space="preserve"> Commerce College, </w:t>
      </w:r>
      <w:proofErr w:type="spellStart"/>
      <w:r w:rsidRPr="002F4A2D">
        <w:rPr>
          <w:rFonts w:ascii="Cambria" w:hAnsi="Cambria"/>
          <w:szCs w:val="20"/>
        </w:rPr>
        <w:t>Bagalkot</w:t>
      </w:r>
      <w:proofErr w:type="spellEnd"/>
      <w:r w:rsidRPr="002F4A2D">
        <w:rPr>
          <w:rFonts w:ascii="Cambria" w:hAnsi="Cambria"/>
          <w:szCs w:val="20"/>
        </w:rPr>
        <w:t>, held on 10</w:t>
      </w:r>
      <w:r w:rsidRPr="002F4A2D">
        <w:rPr>
          <w:rFonts w:ascii="Cambria" w:hAnsi="Cambria"/>
          <w:szCs w:val="20"/>
          <w:vertAlign w:val="superscript"/>
        </w:rPr>
        <w:t>th</w:t>
      </w:r>
      <w:r w:rsidRPr="002F4A2D">
        <w:rPr>
          <w:rFonts w:ascii="Cambria" w:hAnsi="Cambria"/>
          <w:szCs w:val="20"/>
        </w:rPr>
        <w:t xml:space="preserve"> September, 2016.</w:t>
      </w:r>
    </w:p>
    <w:p w:rsidR="00A237AE" w:rsidRPr="00CA31DA" w:rsidRDefault="00A237AE" w:rsidP="00CA31DA">
      <w:pPr>
        <w:rPr>
          <w:rFonts w:ascii="Cambria" w:hAnsi="Cambria"/>
          <w:szCs w:val="20"/>
        </w:rPr>
      </w:pPr>
    </w:p>
    <w:p w:rsidR="00A237AE" w:rsidRDefault="00B73BDE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“Development of Women Entrepreneurship through Skill Development</w:t>
      </w:r>
      <w:r w:rsidRPr="00A237AE">
        <w:rPr>
          <w:rFonts w:ascii="Cambria" w:hAnsi="Cambria"/>
          <w:szCs w:val="20"/>
        </w:rPr>
        <w:t>” in two days National Seminar on Empowering Women through Skill Development: Challenges and Opportunities. Organized by Centre for Study of Social Exclusion and Inclusive Policy, University of Mysore, Mysore, held on July 1</w:t>
      </w:r>
      <w:r w:rsidRPr="00A237AE">
        <w:rPr>
          <w:rFonts w:ascii="Cambria" w:hAnsi="Cambria"/>
          <w:szCs w:val="20"/>
          <w:vertAlign w:val="superscript"/>
        </w:rPr>
        <w:t>st</w:t>
      </w:r>
      <w:r w:rsidRPr="00A237AE">
        <w:rPr>
          <w:rFonts w:ascii="Cambria" w:hAnsi="Cambria"/>
          <w:szCs w:val="20"/>
        </w:rPr>
        <w:t xml:space="preserve"> and 2</w:t>
      </w:r>
      <w:r w:rsidRPr="00A237AE">
        <w:rPr>
          <w:rFonts w:ascii="Cambria" w:hAnsi="Cambria"/>
          <w:szCs w:val="20"/>
          <w:vertAlign w:val="superscript"/>
        </w:rPr>
        <w:t>nd</w:t>
      </w:r>
      <w:r w:rsidRPr="00A237AE">
        <w:rPr>
          <w:rFonts w:ascii="Cambria" w:hAnsi="Cambria"/>
          <w:szCs w:val="20"/>
        </w:rPr>
        <w:t xml:space="preserve">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B73BDE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>Participated in One Day National Seminar on “</w:t>
      </w:r>
      <w:r w:rsidRPr="00A237AE">
        <w:rPr>
          <w:rFonts w:ascii="Cambria" w:hAnsi="Cambria"/>
          <w:b/>
          <w:szCs w:val="20"/>
        </w:rPr>
        <w:t>Qualitative Research Methodology in Social Sciences</w:t>
      </w:r>
      <w:r w:rsidRPr="00A237AE">
        <w:rPr>
          <w:rFonts w:ascii="Cambria" w:hAnsi="Cambria"/>
          <w:szCs w:val="20"/>
        </w:rPr>
        <w:t xml:space="preserve">” organized by Department of PG Studies and Research in Sociology, </w:t>
      </w:r>
      <w:proofErr w:type="spellStart"/>
      <w:r w:rsidRPr="00A237AE">
        <w:rPr>
          <w:rFonts w:ascii="Cambria" w:hAnsi="Cambria"/>
          <w:szCs w:val="20"/>
        </w:rPr>
        <w:t>Rani</w:t>
      </w:r>
      <w:proofErr w:type="spellEnd"/>
      <w:r w:rsidRPr="00A237AE">
        <w:rPr>
          <w:rFonts w:ascii="Cambria" w:hAnsi="Cambria"/>
          <w:szCs w:val="20"/>
        </w:rPr>
        <w:t xml:space="preserve"> </w:t>
      </w:r>
      <w:proofErr w:type="spellStart"/>
      <w:r w:rsidRPr="00A237AE">
        <w:rPr>
          <w:rFonts w:ascii="Cambria" w:hAnsi="Cambria"/>
          <w:szCs w:val="20"/>
        </w:rPr>
        <w:t>Channamma</w:t>
      </w:r>
      <w:proofErr w:type="spellEnd"/>
      <w:r w:rsidRPr="00A237AE">
        <w:rPr>
          <w:rFonts w:ascii="Cambria" w:hAnsi="Cambria"/>
          <w:szCs w:val="20"/>
        </w:rPr>
        <w:t xml:space="preserve"> University, Belagavi, held on 28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May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99493B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>Presented paper on “</w:t>
      </w:r>
      <w:r w:rsidRPr="00A237AE">
        <w:rPr>
          <w:rFonts w:ascii="Cambria" w:hAnsi="Cambria"/>
          <w:b/>
          <w:szCs w:val="20"/>
        </w:rPr>
        <w:t>Development of Economy through Good Governance</w:t>
      </w:r>
      <w:r w:rsidRPr="00A237AE">
        <w:rPr>
          <w:rFonts w:ascii="Cambria" w:hAnsi="Cambria"/>
          <w:szCs w:val="20"/>
        </w:rPr>
        <w:t xml:space="preserve">” in UGC sponsored Two Days National Seminar on Accountability for Good Governance. Organized by S.S. Arts Collage and T.P. Science Institute, </w:t>
      </w:r>
      <w:proofErr w:type="spellStart"/>
      <w:r w:rsidRPr="00A237AE">
        <w:rPr>
          <w:rFonts w:ascii="Cambria" w:hAnsi="Cambria"/>
          <w:szCs w:val="20"/>
        </w:rPr>
        <w:t>Sankeshwar</w:t>
      </w:r>
      <w:proofErr w:type="spellEnd"/>
      <w:r w:rsidRPr="00A237AE">
        <w:rPr>
          <w:rFonts w:ascii="Cambria" w:hAnsi="Cambria"/>
          <w:szCs w:val="20"/>
        </w:rPr>
        <w:t>, Belagavi, held on 21</w:t>
      </w:r>
      <w:r w:rsidRPr="00A237AE">
        <w:rPr>
          <w:rFonts w:ascii="Cambria" w:hAnsi="Cambria"/>
          <w:szCs w:val="20"/>
          <w:vertAlign w:val="superscript"/>
        </w:rPr>
        <w:t>st</w:t>
      </w:r>
      <w:r w:rsidRPr="00A237AE">
        <w:rPr>
          <w:rFonts w:ascii="Cambria" w:hAnsi="Cambria"/>
          <w:szCs w:val="20"/>
        </w:rPr>
        <w:t xml:space="preserve"> and 22</w:t>
      </w:r>
      <w:r w:rsidRPr="00A237AE">
        <w:rPr>
          <w:rFonts w:ascii="Cambria" w:hAnsi="Cambria"/>
          <w:szCs w:val="20"/>
          <w:vertAlign w:val="superscript"/>
        </w:rPr>
        <w:t>nd</w:t>
      </w:r>
      <w:r w:rsidR="00A237AE">
        <w:rPr>
          <w:rFonts w:ascii="Cambria" w:hAnsi="Cambria"/>
          <w:szCs w:val="20"/>
        </w:rPr>
        <w:t xml:space="preserve"> Feb 2016.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2F4A2D" w:rsidRDefault="0099493B" w:rsidP="002F4A2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lastRenderedPageBreak/>
        <w:t>Presented paper on “</w:t>
      </w:r>
      <w:r w:rsidRPr="00A237AE">
        <w:rPr>
          <w:rFonts w:ascii="Cambria" w:hAnsi="Cambria"/>
          <w:b/>
          <w:szCs w:val="20"/>
        </w:rPr>
        <w:t>Problems and Prospects of Farmers in Karnataka</w:t>
      </w:r>
      <w:r w:rsidRPr="00A237AE">
        <w:rPr>
          <w:rFonts w:ascii="Cambria" w:hAnsi="Cambria"/>
          <w:szCs w:val="20"/>
        </w:rPr>
        <w:t xml:space="preserve">” in UGC sponsored One Day National Seminar on Peasants Organization in India. Organized by Department of Sociology, S.S. Arts Collage and T.P. Science Institute, </w:t>
      </w:r>
      <w:proofErr w:type="spellStart"/>
      <w:r w:rsidRPr="00A237AE">
        <w:rPr>
          <w:rFonts w:ascii="Cambria" w:hAnsi="Cambria"/>
          <w:szCs w:val="20"/>
        </w:rPr>
        <w:t>Sankeshwar</w:t>
      </w:r>
      <w:proofErr w:type="spellEnd"/>
      <w:r w:rsidRPr="00A237AE">
        <w:rPr>
          <w:rFonts w:ascii="Cambria" w:hAnsi="Cambria"/>
          <w:szCs w:val="20"/>
        </w:rPr>
        <w:t>, Belagavi, held on 21st Feb 2016.</w:t>
      </w:r>
    </w:p>
    <w:p w:rsidR="002F4A2D" w:rsidRPr="002F4A2D" w:rsidRDefault="002F4A2D" w:rsidP="002F4A2D">
      <w:pPr>
        <w:pStyle w:val="ListParagraph"/>
        <w:rPr>
          <w:rFonts w:ascii="Cambria" w:hAnsi="Cambria"/>
          <w:szCs w:val="20"/>
        </w:rPr>
      </w:pPr>
    </w:p>
    <w:p w:rsidR="002F4A2D" w:rsidRPr="002F4A2D" w:rsidRDefault="002F4A2D" w:rsidP="002F4A2D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2F4A2D">
        <w:rPr>
          <w:rFonts w:ascii="Cambria" w:hAnsi="Cambria"/>
          <w:szCs w:val="20"/>
        </w:rPr>
        <w:t>Participated in International Conference on “</w:t>
      </w:r>
      <w:r w:rsidRPr="002F4A2D">
        <w:rPr>
          <w:rFonts w:ascii="Cambria" w:hAnsi="Cambria"/>
          <w:b/>
          <w:szCs w:val="20"/>
        </w:rPr>
        <w:t>Green Banking for Green Industry and Green Economy</w:t>
      </w:r>
      <w:r w:rsidRPr="002F4A2D">
        <w:rPr>
          <w:rFonts w:ascii="Cambria" w:hAnsi="Cambria"/>
          <w:szCs w:val="20"/>
        </w:rPr>
        <w:t xml:space="preserve">” organized by Post Graduate Department of Business Administration, </w:t>
      </w:r>
      <w:proofErr w:type="spellStart"/>
      <w:r w:rsidRPr="002F4A2D">
        <w:rPr>
          <w:rFonts w:ascii="Cambria" w:hAnsi="Cambria"/>
          <w:szCs w:val="20"/>
        </w:rPr>
        <w:t>Rani</w:t>
      </w:r>
      <w:proofErr w:type="spellEnd"/>
      <w:r w:rsidRPr="002F4A2D">
        <w:rPr>
          <w:rFonts w:ascii="Cambria" w:hAnsi="Cambria"/>
          <w:szCs w:val="20"/>
        </w:rPr>
        <w:t xml:space="preserve"> </w:t>
      </w:r>
      <w:proofErr w:type="spellStart"/>
      <w:r w:rsidRPr="002F4A2D">
        <w:rPr>
          <w:rFonts w:ascii="Cambria" w:hAnsi="Cambria"/>
          <w:szCs w:val="20"/>
        </w:rPr>
        <w:t>Channamma</w:t>
      </w:r>
      <w:proofErr w:type="spellEnd"/>
      <w:r w:rsidRPr="002F4A2D">
        <w:rPr>
          <w:rFonts w:ascii="Cambria" w:hAnsi="Cambria"/>
          <w:szCs w:val="20"/>
        </w:rPr>
        <w:t xml:space="preserve"> University, Belagavi, held on 12</w:t>
      </w:r>
      <w:r w:rsidRPr="002F4A2D">
        <w:rPr>
          <w:rFonts w:ascii="Cambria" w:hAnsi="Cambria"/>
          <w:szCs w:val="20"/>
          <w:vertAlign w:val="superscript"/>
        </w:rPr>
        <w:t>th</w:t>
      </w:r>
      <w:r w:rsidRPr="002F4A2D">
        <w:rPr>
          <w:rFonts w:ascii="Cambria" w:hAnsi="Cambria"/>
          <w:szCs w:val="20"/>
        </w:rPr>
        <w:t xml:space="preserve"> and 13</w:t>
      </w:r>
      <w:r w:rsidRPr="002F4A2D">
        <w:rPr>
          <w:rFonts w:ascii="Cambria" w:hAnsi="Cambria"/>
          <w:szCs w:val="20"/>
          <w:vertAlign w:val="superscript"/>
        </w:rPr>
        <w:t>th</w:t>
      </w:r>
      <w:r w:rsidRPr="002F4A2D">
        <w:rPr>
          <w:rFonts w:ascii="Cambria" w:hAnsi="Cambria"/>
          <w:szCs w:val="20"/>
        </w:rPr>
        <w:t xml:space="preserve"> February, 2016.</w:t>
      </w:r>
    </w:p>
    <w:p w:rsidR="00A237AE" w:rsidRPr="00CA31DA" w:rsidRDefault="00A237AE" w:rsidP="00CA31DA">
      <w:pPr>
        <w:rPr>
          <w:rFonts w:ascii="Cambria" w:hAnsi="Cambria"/>
          <w:szCs w:val="20"/>
        </w:rPr>
      </w:pPr>
    </w:p>
    <w:p w:rsidR="00A237AE" w:rsidRDefault="00040197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“Food Processing Industry in India: Challenges, Opportunities and Policy Initiatives</w:t>
      </w:r>
      <w:r w:rsidR="00CA31DA">
        <w:rPr>
          <w:rFonts w:ascii="Cambria" w:hAnsi="Cambria"/>
          <w:szCs w:val="20"/>
        </w:rPr>
        <w:t>” ICSSR Sponsored two days National S</w:t>
      </w:r>
      <w:r w:rsidRPr="00A237AE">
        <w:rPr>
          <w:rFonts w:ascii="Cambria" w:hAnsi="Cambria"/>
          <w:szCs w:val="20"/>
        </w:rPr>
        <w:t xml:space="preserve">eminar on Development of Dry Land Agriculture to Overcome Crisis: Problems and Prospects.  Organized by Dept of Economics, </w:t>
      </w:r>
      <w:proofErr w:type="spellStart"/>
      <w:r w:rsidRPr="00A237AE">
        <w:rPr>
          <w:rFonts w:ascii="Cambria" w:hAnsi="Cambria"/>
          <w:szCs w:val="20"/>
        </w:rPr>
        <w:t>Ra</w:t>
      </w:r>
      <w:r w:rsidR="0039307D" w:rsidRPr="00A237AE">
        <w:rPr>
          <w:rFonts w:ascii="Cambria" w:hAnsi="Cambria"/>
          <w:szCs w:val="20"/>
        </w:rPr>
        <w:t>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University</w:t>
      </w:r>
      <w:r w:rsidR="0020096F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Belagavi, held on </w:t>
      </w:r>
      <w:r w:rsidR="005918BE" w:rsidRPr="00A237AE">
        <w:rPr>
          <w:rFonts w:ascii="Cambria" w:hAnsi="Cambria"/>
          <w:szCs w:val="20"/>
        </w:rPr>
        <w:t>26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27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November, 2015.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040197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“Role of Entrepreneurs in Economic Development</w:t>
      </w:r>
      <w:r w:rsidRPr="00A237AE">
        <w:rPr>
          <w:rFonts w:ascii="Cambria" w:hAnsi="Cambria"/>
          <w:szCs w:val="20"/>
        </w:rPr>
        <w:t>” in 12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Annual Conference of Karnataka Economic Association on Development Linkages between Karnataka and its </w:t>
      </w:r>
      <w:r w:rsidR="0039307D" w:rsidRPr="00A237AE">
        <w:rPr>
          <w:rFonts w:ascii="Cambria" w:hAnsi="Cambria"/>
          <w:szCs w:val="20"/>
        </w:rPr>
        <w:t>Neighboring</w:t>
      </w:r>
      <w:r w:rsidRPr="00A237AE">
        <w:rPr>
          <w:rFonts w:ascii="Cambria" w:hAnsi="Cambria"/>
          <w:szCs w:val="20"/>
        </w:rPr>
        <w:t xml:space="preserve"> States. </w:t>
      </w:r>
      <w:r w:rsidR="0039307D" w:rsidRPr="00A237AE">
        <w:rPr>
          <w:rFonts w:ascii="Cambria" w:hAnsi="Cambria"/>
          <w:szCs w:val="20"/>
        </w:rPr>
        <w:t xml:space="preserve">Organized by Lingaraj </w:t>
      </w:r>
      <w:proofErr w:type="spellStart"/>
      <w:r w:rsidR="0039307D" w:rsidRPr="00A237AE">
        <w:rPr>
          <w:rFonts w:ascii="Cambria" w:hAnsi="Cambria"/>
          <w:szCs w:val="20"/>
        </w:rPr>
        <w:t>College</w:t>
      </w:r>
      <w:proofErr w:type="gramStart"/>
      <w:r w:rsidR="0020096F">
        <w:rPr>
          <w:rFonts w:ascii="Cambria" w:hAnsi="Cambria"/>
          <w:szCs w:val="20"/>
        </w:rPr>
        <w:t>,</w:t>
      </w:r>
      <w:r w:rsidR="0020096F" w:rsidRPr="00A237AE">
        <w:rPr>
          <w:rFonts w:ascii="Cambria" w:hAnsi="Cambria"/>
          <w:szCs w:val="20"/>
        </w:rPr>
        <w:t>Belagavi</w:t>
      </w:r>
      <w:proofErr w:type="spellEnd"/>
      <w:proofErr w:type="gramEnd"/>
      <w:r w:rsidR="0020096F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held on </w:t>
      </w:r>
      <w:r w:rsidR="005918BE" w:rsidRPr="00A237AE">
        <w:rPr>
          <w:rFonts w:ascii="Cambria" w:hAnsi="Cambria"/>
          <w:szCs w:val="20"/>
        </w:rPr>
        <w:t>30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31</w:t>
      </w:r>
      <w:r w:rsidR="005918BE" w:rsidRPr="00A237AE">
        <w:rPr>
          <w:rFonts w:ascii="Cambria" w:hAnsi="Cambria"/>
          <w:szCs w:val="20"/>
          <w:vertAlign w:val="superscript"/>
        </w:rPr>
        <w:t>st</w:t>
      </w:r>
      <w:r w:rsidR="005918BE" w:rsidRPr="00A237AE">
        <w:rPr>
          <w:rFonts w:ascii="Cambria" w:hAnsi="Cambria"/>
          <w:szCs w:val="20"/>
        </w:rPr>
        <w:t xml:space="preserve"> March, 2015. 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040197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“Opportunities and Challenges for Rural Entrepreneurship in India</w:t>
      </w:r>
      <w:r w:rsidR="00CA31DA">
        <w:rPr>
          <w:rFonts w:ascii="Cambria" w:hAnsi="Cambria"/>
          <w:szCs w:val="20"/>
        </w:rPr>
        <w:t xml:space="preserve">” </w:t>
      </w:r>
      <w:r w:rsidR="00EC1E72">
        <w:rPr>
          <w:rFonts w:ascii="Cambria" w:hAnsi="Cambria"/>
          <w:szCs w:val="20"/>
        </w:rPr>
        <w:t xml:space="preserve">in </w:t>
      </w:r>
      <w:r w:rsidR="00CA31DA">
        <w:rPr>
          <w:rFonts w:ascii="Cambria" w:hAnsi="Cambria"/>
          <w:szCs w:val="20"/>
        </w:rPr>
        <w:t>ICSSR Sponsored two days National S</w:t>
      </w:r>
      <w:r w:rsidRPr="00A237AE">
        <w:rPr>
          <w:rFonts w:ascii="Cambria" w:hAnsi="Cambria"/>
          <w:szCs w:val="20"/>
        </w:rPr>
        <w:t xml:space="preserve">eminar on Sustainable Rural Development- Challenges and Opportunities in India. Organized by Dept of Economics, </w:t>
      </w:r>
      <w:proofErr w:type="spellStart"/>
      <w:r w:rsidRPr="00A237AE">
        <w:rPr>
          <w:rFonts w:ascii="Cambria" w:hAnsi="Cambria"/>
          <w:szCs w:val="20"/>
        </w:rPr>
        <w:t>Ra</w:t>
      </w:r>
      <w:r w:rsidR="0039307D" w:rsidRPr="00A237AE">
        <w:rPr>
          <w:rFonts w:ascii="Cambria" w:hAnsi="Cambria"/>
          <w:szCs w:val="20"/>
        </w:rPr>
        <w:t>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University</w:t>
      </w:r>
      <w:r w:rsidR="00981DDF" w:rsidRPr="00A237AE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Belagavi, held on </w:t>
      </w:r>
      <w:r w:rsidR="005918BE" w:rsidRPr="00A237AE">
        <w:rPr>
          <w:rFonts w:ascii="Cambria" w:hAnsi="Cambria"/>
          <w:szCs w:val="20"/>
        </w:rPr>
        <w:t>27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28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February, 2015.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040197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“Government Initiatives to Eliminate Rural Poverty in India</w:t>
      </w:r>
      <w:r w:rsidR="00CA31DA">
        <w:rPr>
          <w:rFonts w:ascii="Cambria" w:hAnsi="Cambria"/>
          <w:szCs w:val="20"/>
        </w:rPr>
        <w:t xml:space="preserve">” </w:t>
      </w:r>
      <w:r w:rsidR="00EC1E72">
        <w:rPr>
          <w:rFonts w:ascii="Cambria" w:hAnsi="Cambria"/>
          <w:szCs w:val="20"/>
        </w:rPr>
        <w:t xml:space="preserve">in </w:t>
      </w:r>
      <w:r w:rsidR="00CA31DA">
        <w:rPr>
          <w:rFonts w:ascii="Cambria" w:hAnsi="Cambria"/>
          <w:szCs w:val="20"/>
        </w:rPr>
        <w:t>ICSSR Sponsored two days National S</w:t>
      </w:r>
      <w:r w:rsidRPr="00A237AE">
        <w:rPr>
          <w:rFonts w:ascii="Cambria" w:hAnsi="Cambria"/>
          <w:szCs w:val="20"/>
        </w:rPr>
        <w:t xml:space="preserve">eminar on Sustainable Rural Development- Challenges and Opportunities in India. Organized by Dept of Economics, </w:t>
      </w:r>
      <w:proofErr w:type="spellStart"/>
      <w:r w:rsidRPr="00A237AE">
        <w:rPr>
          <w:rFonts w:ascii="Cambria" w:hAnsi="Cambria"/>
          <w:szCs w:val="20"/>
        </w:rPr>
        <w:t>Ra</w:t>
      </w:r>
      <w:r w:rsidR="0039307D" w:rsidRPr="00A237AE">
        <w:rPr>
          <w:rFonts w:ascii="Cambria" w:hAnsi="Cambria"/>
          <w:szCs w:val="20"/>
        </w:rPr>
        <w:t>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</w:t>
      </w:r>
      <w:r w:rsidR="00981DDF" w:rsidRPr="00A237AE">
        <w:rPr>
          <w:rFonts w:ascii="Cambria" w:hAnsi="Cambria"/>
          <w:szCs w:val="20"/>
        </w:rPr>
        <w:t xml:space="preserve">ty, </w:t>
      </w:r>
      <w:r w:rsidR="0039307D" w:rsidRPr="00A237AE">
        <w:rPr>
          <w:rFonts w:ascii="Cambria" w:hAnsi="Cambria"/>
          <w:szCs w:val="20"/>
        </w:rPr>
        <w:t xml:space="preserve">Belagavi, held on </w:t>
      </w:r>
      <w:r w:rsidR="005918BE" w:rsidRPr="00A237AE">
        <w:rPr>
          <w:rFonts w:ascii="Cambria" w:hAnsi="Cambria"/>
          <w:szCs w:val="20"/>
        </w:rPr>
        <w:t>27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28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A237AE">
        <w:rPr>
          <w:rFonts w:ascii="Cambria" w:hAnsi="Cambria"/>
          <w:szCs w:val="20"/>
        </w:rPr>
        <w:t>February, 2015.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AD5759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“Entrepreneurship and Economic Development</w:t>
      </w:r>
      <w:r w:rsidRPr="00A237AE">
        <w:rPr>
          <w:rFonts w:ascii="Cambria" w:hAnsi="Cambria"/>
          <w:szCs w:val="20"/>
        </w:rPr>
        <w:t>” in 97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Annual Conference of the Indian Economic Association held at </w:t>
      </w:r>
      <w:proofErr w:type="spellStart"/>
      <w:r w:rsidRPr="00A237AE">
        <w:rPr>
          <w:rFonts w:ascii="Cambria" w:hAnsi="Cambria"/>
          <w:szCs w:val="20"/>
        </w:rPr>
        <w:t>MohanlalSukhadia</w:t>
      </w:r>
      <w:proofErr w:type="spellEnd"/>
      <w:r w:rsidRPr="00A237AE">
        <w:rPr>
          <w:rFonts w:ascii="Cambria" w:hAnsi="Cambria"/>
          <w:szCs w:val="20"/>
        </w:rPr>
        <w:t xml:space="preserve"> University, Udaipur, Rajasthan, held from 27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-29</w:t>
      </w:r>
      <w:r w:rsidRPr="00A237AE">
        <w:rPr>
          <w:rFonts w:ascii="Cambria" w:hAnsi="Cambria"/>
          <w:szCs w:val="20"/>
          <w:vertAlign w:val="superscript"/>
        </w:rPr>
        <w:t>th</w:t>
      </w:r>
      <w:r w:rsidRPr="00A237AE">
        <w:rPr>
          <w:rFonts w:ascii="Cambria" w:hAnsi="Cambria"/>
          <w:szCs w:val="20"/>
        </w:rPr>
        <w:t xml:space="preserve"> December, 2014.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F73141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“Prospects and Challenges of Women Entrepreneurs in the Era of Globalization</w:t>
      </w:r>
      <w:r w:rsidRPr="00A237AE">
        <w:rPr>
          <w:rFonts w:ascii="Cambria" w:hAnsi="Cambria"/>
          <w:szCs w:val="20"/>
        </w:rPr>
        <w:t xml:space="preserve">” in one day National Seminar on Globalization and Indian Society: Challenges and Prospects. Organized by Dept of P.G. Studies and Research in Sociology, </w:t>
      </w:r>
      <w:proofErr w:type="spellStart"/>
      <w:r w:rsidRPr="00A237AE">
        <w:rPr>
          <w:rFonts w:ascii="Cambria" w:hAnsi="Cambria"/>
          <w:szCs w:val="20"/>
        </w:rPr>
        <w:t>Ra</w:t>
      </w:r>
      <w:r w:rsidR="0039307D" w:rsidRPr="00A237AE">
        <w:rPr>
          <w:rFonts w:ascii="Cambria" w:hAnsi="Cambria"/>
          <w:szCs w:val="20"/>
        </w:rPr>
        <w:t>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University</w:t>
      </w:r>
      <w:r w:rsidR="0020096F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Belagavi, held on 13</w:t>
      </w:r>
      <w:r w:rsidR="0039307D" w:rsidRPr="00A237AE">
        <w:rPr>
          <w:rFonts w:ascii="Cambria" w:hAnsi="Cambria"/>
          <w:szCs w:val="20"/>
          <w:vertAlign w:val="superscript"/>
        </w:rPr>
        <w:t>th</w:t>
      </w:r>
      <w:r w:rsidR="0039307D" w:rsidRPr="00A237AE">
        <w:rPr>
          <w:rFonts w:ascii="Cambria" w:hAnsi="Cambria"/>
          <w:szCs w:val="20"/>
        </w:rPr>
        <w:t xml:space="preserve"> August, 2014.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A237AE" w:rsidRDefault="00040197" w:rsidP="00A237AE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“Agribusiness and Food Processing Industries in India</w:t>
      </w:r>
      <w:r w:rsidR="00CA31DA">
        <w:rPr>
          <w:rFonts w:ascii="Cambria" w:hAnsi="Cambria"/>
          <w:szCs w:val="20"/>
        </w:rPr>
        <w:t xml:space="preserve">” </w:t>
      </w:r>
      <w:r w:rsidR="003E7A59">
        <w:rPr>
          <w:rFonts w:ascii="Cambria" w:hAnsi="Cambria"/>
          <w:szCs w:val="20"/>
        </w:rPr>
        <w:t xml:space="preserve">in </w:t>
      </w:r>
      <w:r w:rsidR="00CA31DA">
        <w:rPr>
          <w:rFonts w:ascii="Cambria" w:hAnsi="Cambria"/>
          <w:szCs w:val="20"/>
        </w:rPr>
        <w:t>ICSSR Sponsored two days National C</w:t>
      </w:r>
      <w:r w:rsidRPr="00A237AE">
        <w:rPr>
          <w:rFonts w:ascii="Cambria" w:hAnsi="Cambria"/>
          <w:szCs w:val="20"/>
        </w:rPr>
        <w:t xml:space="preserve">onference on Current Crisis in Indian Agriculture: Issues and </w:t>
      </w:r>
      <w:r w:rsidR="00B73BDE" w:rsidRPr="00A237AE">
        <w:rPr>
          <w:rFonts w:ascii="Cambria" w:hAnsi="Cambria"/>
          <w:szCs w:val="20"/>
        </w:rPr>
        <w:t>Challenges</w:t>
      </w:r>
      <w:r w:rsidRPr="00A237AE">
        <w:rPr>
          <w:rFonts w:ascii="Cambria" w:hAnsi="Cambria"/>
          <w:szCs w:val="20"/>
        </w:rPr>
        <w:t xml:space="preserve">. Organized by Dept of Economics, </w:t>
      </w:r>
      <w:proofErr w:type="spellStart"/>
      <w:r w:rsidRPr="00A237AE">
        <w:rPr>
          <w:rFonts w:ascii="Cambria" w:hAnsi="Cambria"/>
          <w:szCs w:val="20"/>
        </w:rPr>
        <w:t>Ra</w:t>
      </w:r>
      <w:r w:rsidR="0039307D" w:rsidRPr="00A237AE">
        <w:rPr>
          <w:rFonts w:ascii="Cambria" w:hAnsi="Cambria"/>
          <w:szCs w:val="20"/>
        </w:rPr>
        <w:t>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University</w:t>
      </w:r>
      <w:r w:rsidR="0020096F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Belagavi, held on </w:t>
      </w:r>
      <w:r w:rsidR="005918BE" w:rsidRPr="00A237AE">
        <w:rPr>
          <w:rFonts w:ascii="Cambria" w:hAnsi="Cambria"/>
          <w:szCs w:val="20"/>
        </w:rPr>
        <w:t>26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27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February, 2014.</w:t>
      </w:r>
    </w:p>
    <w:p w:rsidR="00A237AE" w:rsidRPr="00A237AE" w:rsidRDefault="00A237AE" w:rsidP="00A237AE">
      <w:pPr>
        <w:pStyle w:val="ListParagraph"/>
        <w:rPr>
          <w:rFonts w:ascii="Cambria" w:hAnsi="Cambria"/>
          <w:szCs w:val="20"/>
        </w:rPr>
      </w:pPr>
    </w:p>
    <w:p w:rsidR="004908F0" w:rsidRDefault="00040197" w:rsidP="004908F0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A237AE">
        <w:rPr>
          <w:rFonts w:ascii="Cambria" w:hAnsi="Cambria"/>
          <w:szCs w:val="20"/>
        </w:rPr>
        <w:t xml:space="preserve">Presented paper on </w:t>
      </w:r>
      <w:r w:rsidRPr="00A237AE">
        <w:rPr>
          <w:rFonts w:ascii="Cambria" w:hAnsi="Cambria"/>
          <w:b/>
          <w:szCs w:val="20"/>
        </w:rPr>
        <w:t>“Performance of Agriculture Sector in India: An Analysis</w:t>
      </w:r>
      <w:r w:rsidR="00CA31DA">
        <w:rPr>
          <w:rFonts w:ascii="Cambria" w:hAnsi="Cambria"/>
          <w:szCs w:val="20"/>
        </w:rPr>
        <w:t>”</w:t>
      </w:r>
      <w:r w:rsidR="003E7A59">
        <w:rPr>
          <w:rFonts w:ascii="Cambria" w:hAnsi="Cambria"/>
          <w:szCs w:val="20"/>
        </w:rPr>
        <w:t xml:space="preserve"> in</w:t>
      </w:r>
      <w:r w:rsidR="00CA31DA">
        <w:rPr>
          <w:rFonts w:ascii="Cambria" w:hAnsi="Cambria"/>
          <w:szCs w:val="20"/>
        </w:rPr>
        <w:t xml:space="preserve"> ICSSR Sponsored two days National C</w:t>
      </w:r>
      <w:r w:rsidRPr="00A237AE">
        <w:rPr>
          <w:rFonts w:ascii="Cambria" w:hAnsi="Cambria"/>
          <w:szCs w:val="20"/>
        </w:rPr>
        <w:t xml:space="preserve">onference on Current Crisis </w:t>
      </w:r>
      <w:r w:rsidRPr="00A237AE">
        <w:rPr>
          <w:rFonts w:ascii="Cambria" w:hAnsi="Cambria"/>
          <w:szCs w:val="20"/>
        </w:rPr>
        <w:lastRenderedPageBreak/>
        <w:t xml:space="preserve">in Indian Agriculture: Issues and </w:t>
      </w:r>
      <w:r w:rsidR="00B73BDE" w:rsidRPr="00A237AE">
        <w:rPr>
          <w:rFonts w:ascii="Cambria" w:hAnsi="Cambria"/>
          <w:szCs w:val="20"/>
        </w:rPr>
        <w:t>Challenges</w:t>
      </w:r>
      <w:r w:rsidRPr="00A237AE">
        <w:rPr>
          <w:rFonts w:ascii="Cambria" w:hAnsi="Cambria"/>
          <w:szCs w:val="20"/>
        </w:rPr>
        <w:t xml:space="preserve">. Organized by Dept of Economics, </w:t>
      </w:r>
      <w:proofErr w:type="spellStart"/>
      <w:r w:rsidR="0039307D" w:rsidRPr="00A237AE">
        <w:rPr>
          <w:rFonts w:ascii="Cambria" w:hAnsi="Cambria"/>
          <w:szCs w:val="20"/>
        </w:rPr>
        <w:t>Rani</w:t>
      </w:r>
      <w:proofErr w:type="spellEnd"/>
      <w:r w:rsidR="0039307D" w:rsidRPr="00A237AE">
        <w:rPr>
          <w:rFonts w:ascii="Cambria" w:hAnsi="Cambria"/>
          <w:szCs w:val="20"/>
        </w:rPr>
        <w:t xml:space="preserve"> </w:t>
      </w:r>
      <w:proofErr w:type="spellStart"/>
      <w:r w:rsidR="0039307D" w:rsidRPr="00A237AE">
        <w:rPr>
          <w:rFonts w:ascii="Cambria" w:hAnsi="Cambria"/>
          <w:szCs w:val="20"/>
        </w:rPr>
        <w:t>Channamma</w:t>
      </w:r>
      <w:proofErr w:type="spellEnd"/>
      <w:r w:rsidR="0039307D" w:rsidRPr="00A237AE">
        <w:rPr>
          <w:rFonts w:ascii="Cambria" w:hAnsi="Cambria"/>
          <w:szCs w:val="20"/>
        </w:rPr>
        <w:t xml:space="preserve"> University</w:t>
      </w:r>
      <w:r w:rsidR="00BC790C">
        <w:rPr>
          <w:rFonts w:ascii="Cambria" w:hAnsi="Cambria"/>
          <w:szCs w:val="20"/>
        </w:rPr>
        <w:t>,</w:t>
      </w:r>
      <w:r w:rsidR="0039307D" w:rsidRPr="00A237AE">
        <w:rPr>
          <w:rFonts w:ascii="Cambria" w:hAnsi="Cambria"/>
          <w:szCs w:val="20"/>
        </w:rPr>
        <w:t xml:space="preserve"> Belagavi, held on</w:t>
      </w:r>
      <w:r w:rsidR="005918BE" w:rsidRPr="00A237AE">
        <w:rPr>
          <w:rFonts w:ascii="Cambria" w:hAnsi="Cambria"/>
          <w:szCs w:val="20"/>
        </w:rPr>
        <w:t xml:space="preserve"> 26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and 27</w:t>
      </w:r>
      <w:r w:rsidR="005918BE" w:rsidRPr="00A237AE">
        <w:rPr>
          <w:rFonts w:ascii="Cambria" w:hAnsi="Cambria"/>
          <w:szCs w:val="20"/>
          <w:vertAlign w:val="superscript"/>
        </w:rPr>
        <w:t>th</w:t>
      </w:r>
      <w:r w:rsidR="005918BE" w:rsidRPr="00A237AE">
        <w:rPr>
          <w:rFonts w:ascii="Cambria" w:hAnsi="Cambria"/>
          <w:szCs w:val="20"/>
        </w:rPr>
        <w:t xml:space="preserve"> February, 2014.</w:t>
      </w:r>
    </w:p>
    <w:p w:rsidR="004908F0" w:rsidRPr="004908F0" w:rsidRDefault="004908F0" w:rsidP="004908F0">
      <w:pPr>
        <w:pStyle w:val="ListParagraph"/>
        <w:rPr>
          <w:rFonts w:ascii="Cambria" w:hAnsi="Cambria"/>
          <w:szCs w:val="20"/>
        </w:rPr>
      </w:pPr>
    </w:p>
    <w:p w:rsidR="004908F0" w:rsidRDefault="005918BE" w:rsidP="004908F0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in the National Education Summit 2014. </w:t>
      </w:r>
      <w:r w:rsidRPr="004908F0">
        <w:rPr>
          <w:rFonts w:ascii="Cambria" w:hAnsi="Cambria"/>
          <w:b/>
          <w:szCs w:val="20"/>
        </w:rPr>
        <w:t>“Towards Educating Young India”</w:t>
      </w:r>
      <w:r w:rsidRPr="004908F0">
        <w:rPr>
          <w:rFonts w:ascii="Cambria" w:hAnsi="Cambria"/>
          <w:szCs w:val="20"/>
        </w:rPr>
        <w:t xml:space="preserve">. Jointly organized by </w:t>
      </w:r>
      <w:proofErr w:type="spellStart"/>
      <w:r w:rsidRPr="004908F0">
        <w:rPr>
          <w:rFonts w:ascii="Cambria" w:hAnsi="Cambria"/>
          <w:szCs w:val="20"/>
        </w:rPr>
        <w:t>Consortion</w:t>
      </w:r>
      <w:proofErr w:type="spellEnd"/>
      <w:r w:rsidRPr="004908F0">
        <w:rPr>
          <w:rFonts w:ascii="Cambria" w:hAnsi="Cambria"/>
          <w:szCs w:val="20"/>
        </w:rPr>
        <w:t xml:space="preserve"> of Gujarat and various Universities/ Institutions in Gujarat, held on 10</w:t>
      </w:r>
      <w:r w:rsidRPr="004908F0">
        <w:rPr>
          <w:rFonts w:ascii="Cambria" w:hAnsi="Cambria"/>
          <w:szCs w:val="20"/>
          <w:vertAlign w:val="superscript"/>
        </w:rPr>
        <w:t>th</w:t>
      </w:r>
      <w:r w:rsidRPr="004908F0">
        <w:rPr>
          <w:rFonts w:ascii="Cambria" w:hAnsi="Cambria"/>
          <w:szCs w:val="20"/>
        </w:rPr>
        <w:t xml:space="preserve"> and 11</w:t>
      </w:r>
      <w:r w:rsidRPr="004908F0">
        <w:rPr>
          <w:rFonts w:ascii="Cambria" w:hAnsi="Cambria"/>
          <w:szCs w:val="20"/>
          <w:vertAlign w:val="superscript"/>
        </w:rPr>
        <w:t>th</w:t>
      </w:r>
      <w:r w:rsidRPr="004908F0">
        <w:rPr>
          <w:rFonts w:ascii="Cambria" w:hAnsi="Cambria"/>
          <w:szCs w:val="20"/>
        </w:rPr>
        <w:t xml:space="preserve"> January, 2014.</w:t>
      </w:r>
    </w:p>
    <w:p w:rsidR="004908F0" w:rsidRPr="004908F0" w:rsidRDefault="004908F0" w:rsidP="004908F0">
      <w:pPr>
        <w:pStyle w:val="ListParagraph"/>
        <w:rPr>
          <w:rFonts w:ascii="Cambria" w:hAnsi="Cambria"/>
          <w:szCs w:val="20"/>
        </w:rPr>
      </w:pPr>
    </w:p>
    <w:p w:rsidR="004908F0" w:rsidRDefault="009325FF" w:rsidP="004908F0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Presented paper on </w:t>
      </w:r>
      <w:r w:rsidRPr="004908F0">
        <w:rPr>
          <w:rFonts w:ascii="Cambria" w:hAnsi="Cambria"/>
          <w:b/>
          <w:szCs w:val="20"/>
        </w:rPr>
        <w:t>“Development of Women Entrepreneurship in India</w:t>
      </w:r>
      <w:r w:rsidR="00CA31DA">
        <w:rPr>
          <w:rFonts w:ascii="Cambria" w:hAnsi="Cambria"/>
          <w:szCs w:val="20"/>
        </w:rPr>
        <w:t xml:space="preserve">” </w:t>
      </w:r>
      <w:r w:rsidR="003E7A59">
        <w:rPr>
          <w:rFonts w:ascii="Cambria" w:hAnsi="Cambria"/>
          <w:szCs w:val="20"/>
        </w:rPr>
        <w:t xml:space="preserve">in </w:t>
      </w:r>
      <w:r w:rsidR="00CA31DA">
        <w:rPr>
          <w:rFonts w:ascii="Cambria" w:hAnsi="Cambria"/>
          <w:szCs w:val="20"/>
        </w:rPr>
        <w:t>ICSSR Sponsored two days National C</w:t>
      </w:r>
      <w:r w:rsidRPr="004908F0">
        <w:rPr>
          <w:rFonts w:ascii="Cambria" w:hAnsi="Cambria"/>
          <w:szCs w:val="20"/>
        </w:rPr>
        <w:t>onference on Women Empowerment during 21</w:t>
      </w:r>
      <w:r w:rsidRPr="004908F0">
        <w:rPr>
          <w:rFonts w:ascii="Cambria" w:hAnsi="Cambria"/>
          <w:szCs w:val="20"/>
          <w:vertAlign w:val="superscript"/>
        </w:rPr>
        <w:t>st</w:t>
      </w:r>
      <w:r w:rsidRPr="004908F0">
        <w:rPr>
          <w:rFonts w:ascii="Cambria" w:hAnsi="Cambria"/>
          <w:szCs w:val="20"/>
        </w:rPr>
        <w:t xml:space="preserve"> century. Organized by Dept of Economics, </w:t>
      </w:r>
      <w:proofErr w:type="spellStart"/>
      <w:r w:rsidR="0039307D" w:rsidRPr="004908F0">
        <w:rPr>
          <w:rFonts w:ascii="Cambria" w:hAnsi="Cambria"/>
          <w:szCs w:val="20"/>
        </w:rPr>
        <w:t>Rani</w:t>
      </w:r>
      <w:proofErr w:type="spellEnd"/>
      <w:r w:rsidR="0039307D" w:rsidRPr="004908F0">
        <w:rPr>
          <w:rFonts w:ascii="Cambria" w:hAnsi="Cambria"/>
          <w:szCs w:val="20"/>
        </w:rPr>
        <w:t xml:space="preserve"> </w:t>
      </w:r>
      <w:proofErr w:type="spellStart"/>
      <w:r w:rsidR="0039307D" w:rsidRPr="004908F0">
        <w:rPr>
          <w:rFonts w:ascii="Cambria" w:hAnsi="Cambria"/>
          <w:szCs w:val="20"/>
        </w:rPr>
        <w:t>Channamma</w:t>
      </w:r>
      <w:proofErr w:type="spellEnd"/>
      <w:r w:rsidR="0039307D" w:rsidRPr="004908F0">
        <w:rPr>
          <w:rFonts w:ascii="Cambria" w:hAnsi="Cambria"/>
          <w:szCs w:val="20"/>
        </w:rPr>
        <w:t xml:space="preserve"> </w:t>
      </w:r>
      <w:proofErr w:type="spellStart"/>
      <w:r w:rsidR="0039307D" w:rsidRPr="004908F0">
        <w:rPr>
          <w:rFonts w:ascii="Cambria" w:hAnsi="Cambria"/>
          <w:szCs w:val="20"/>
        </w:rPr>
        <w:t>University</w:t>
      </w:r>
      <w:r w:rsidR="00BC790C">
        <w:rPr>
          <w:rFonts w:ascii="Cambria" w:hAnsi="Cambria"/>
          <w:szCs w:val="20"/>
        </w:rPr>
        <w:t>,</w:t>
      </w:r>
      <w:r w:rsidR="00BC790C" w:rsidRPr="004908F0">
        <w:rPr>
          <w:rFonts w:ascii="Cambria" w:hAnsi="Cambria"/>
          <w:szCs w:val="20"/>
        </w:rPr>
        <w:t>Belagavi</w:t>
      </w:r>
      <w:proofErr w:type="spellEnd"/>
      <w:r w:rsidR="00BC790C">
        <w:rPr>
          <w:rFonts w:ascii="Cambria" w:hAnsi="Cambria"/>
          <w:szCs w:val="20"/>
        </w:rPr>
        <w:t>,</w:t>
      </w:r>
      <w:r w:rsidR="0039307D" w:rsidRPr="004908F0">
        <w:rPr>
          <w:rFonts w:ascii="Cambria" w:hAnsi="Cambria"/>
          <w:szCs w:val="20"/>
        </w:rPr>
        <w:t xml:space="preserve"> held on </w:t>
      </w:r>
      <w:r w:rsidR="005918BE" w:rsidRPr="004908F0">
        <w:rPr>
          <w:rFonts w:ascii="Cambria" w:hAnsi="Cambria"/>
          <w:szCs w:val="20"/>
        </w:rPr>
        <w:t>22</w:t>
      </w:r>
      <w:r w:rsidR="005918BE" w:rsidRPr="004908F0">
        <w:rPr>
          <w:rFonts w:ascii="Cambria" w:hAnsi="Cambria"/>
          <w:szCs w:val="20"/>
          <w:vertAlign w:val="superscript"/>
        </w:rPr>
        <w:t>nd</w:t>
      </w:r>
      <w:r w:rsidR="005918BE" w:rsidRPr="004908F0">
        <w:rPr>
          <w:rFonts w:ascii="Cambria" w:hAnsi="Cambria"/>
          <w:szCs w:val="20"/>
        </w:rPr>
        <w:t xml:space="preserve"> and 23</w:t>
      </w:r>
      <w:r w:rsidR="005918BE" w:rsidRPr="004908F0">
        <w:rPr>
          <w:rFonts w:ascii="Cambria" w:hAnsi="Cambria"/>
          <w:szCs w:val="20"/>
          <w:vertAlign w:val="superscript"/>
        </w:rPr>
        <w:t>rd</w:t>
      </w:r>
      <w:r w:rsidR="005918BE" w:rsidRPr="004908F0">
        <w:rPr>
          <w:rFonts w:ascii="Cambria" w:hAnsi="Cambria"/>
          <w:szCs w:val="20"/>
        </w:rPr>
        <w:t xml:space="preserve"> November, 2013.</w:t>
      </w:r>
    </w:p>
    <w:p w:rsidR="004908F0" w:rsidRPr="004908F0" w:rsidRDefault="004908F0" w:rsidP="004908F0">
      <w:pPr>
        <w:pStyle w:val="ListParagraph"/>
        <w:rPr>
          <w:rFonts w:ascii="Cambria" w:hAnsi="Cambria"/>
          <w:szCs w:val="20"/>
        </w:rPr>
      </w:pPr>
    </w:p>
    <w:p w:rsidR="00004361" w:rsidRDefault="00785CC3" w:rsidP="004908F0">
      <w:pPr>
        <w:pStyle w:val="ListParagraph"/>
        <w:numPr>
          <w:ilvl w:val="0"/>
          <w:numId w:val="19"/>
        </w:numPr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</w:t>
      </w:r>
      <w:proofErr w:type="spellStart"/>
      <w:r w:rsidRPr="004908F0">
        <w:rPr>
          <w:rFonts w:ascii="Cambria" w:hAnsi="Cambria"/>
          <w:szCs w:val="20"/>
        </w:rPr>
        <w:t>in</w:t>
      </w:r>
      <w:r w:rsidR="00CA31DA">
        <w:rPr>
          <w:rFonts w:ascii="Cambria" w:hAnsi="Cambria"/>
          <w:szCs w:val="20"/>
        </w:rPr>
        <w:t>National</w:t>
      </w:r>
      <w:proofErr w:type="spellEnd"/>
      <w:r w:rsidR="00CA31DA">
        <w:rPr>
          <w:rFonts w:ascii="Cambria" w:hAnsi="Cambria"/>
          <w:szCs w:val="20"/>
        </w:rPr>
        <w:t xml:space="preserve"> S</w:t>
      </w:r>
      <w:r w:rsidR="00EC21E9" w:rsidRPr="004908F0">
        <w:rPr>
          <w:rFonts w:ascii="Cambria" w:hAnsi="Cambria"/>
          <w:szCs w:val="20"/>
        </w:rPr>
        <w:t xml:space="preserve">eminar </w:t>
      </w:r>
      <w:proofErr w:type="spellStart"/>
      <w:r w:rsidR="00EC21E9" w:rsidRPr="004908F0">
        <w:rPr>
          <w:rFonts w:ascii="Cambria" w:hAnsi="Cambria"/>
          <w:szCs w:val="20"/>
        </w:rPr>
        <w:t>on</w:t>
      </w:r>
      <w:r w:rsidR="00EC21E9" w:rsidRPr="004908F0">
        <w:rPr>
          <w:rFonts w:ascii="Cambria" w:hAnsi="Cambria"/>
          <w:b/>
          <w:szCs w:val="20"/>
        </w:rPr>
        <w:t>“</w:t>
      </w:r>
      <w:r w:rsidR="00B723C8" w:rsidRPr="004908F0">
        <w:rPr>
          <w:rFonts w:ascii="Cambria" w:hAnsi="Cambria"/>
          <w:b/>
          <w:szCs w:val="20"/>
        </w:rPr>
        <w:t>North</w:t>
      </w:r>
      <w:proofErr w:type="spellEnd"/>
      <w:r w:rsidR="00B723C8" w:rsidRPr="004908F0">
        <w:rPr>
          <w:rFonts w:ascii="Cambria" w:hAnsi="Cambria"/>
          <w:b/>
          <w:szCs w:val="20"/>
        </w:rPr>
        <w:t xml:space="preserve"> Karnataka Development Perspective </w:t>
      </w:r>
      <w:proofErr w:type="spellStart"/>
      <w:r w:rsidR="0013556D" w:rsidRPr="004908F0">
        <w:rPr>
          <w:rFonts w:ascii="Cambria" w:hAnsi="Cambria"/>
          <w:b/>
          <w:szCs w:val="20"/>
        </w:rPr>
        <w:t>inthe</w:t>
      </w:r>
      <w:proofErr w:type="spellEnd"/>
      <w:r w:rsidR="00B723C8" w:rsidRPr="004908F0">
        <w:rPr>
          <w:rFonts w:ascii="Cambria" w:hAnsi="Cambria"/>
          <w:b/>
          <w:szCs w:val="20"/>
        </w:rPr>
        <w:t xml:space="preserve"> Context </w:t>
      </w:r>
      <w:r w:rsidR="0013556D" w:rsidRPr="004908F0">
        <w:rPr>
          <w:rFonts w:ascii="Cambria" w:hAnsi="Cambria"/>
          <w:b/>
          <w:szCs w:val="20"/>
        </w:rPr>
        <w:t>of</w:t>
      </w:r>
      <w:r w:rsidR="00B723C8" w:rsidRPr="004908F0">
        <w:rPr>
          <w:rFonts w:ascii="Cambria" w:hAnsi="Cambria"/>
          <w:b/>
          <w:szCs w:val="20"/>
        </w:rPr>
        <w:t xml:space="preserve"> Regional Imbalances</w:t>
      </w:r>
      <w:r w:rsidR="00EC21E9" w:rsidRPr="004908F0">
        <w:rPr>
          <w:rFonts w:ascii="Cambria" w:hAnsi="Cambria"/>
          <w:b/>
          <w:szCs w:val="20"/>
        </w:rPr>
        <w:t>”</w:t>
      </w:r>
      <w:r w:rsidRPr="004908F0">
        <w:rPr>
          <w:rFonts w:ascii="Cambria" w:hAnsi="Cambria"/>
          <w:szCs w:val="20"/>
        </w:rPr>
        <w:t xml:space="preserve"> organized by </w:t>
      </w:r>
      <w:proofErr w:type="spellStart"/>
      <w:r w:rsidR="0039307D" w:rsidRPr="004908F0">
        <w:rPr>
          <w:rFonts w:ascii="Cambria" w:hAnsi="Cambria"/>
          <w:szCs w:val="20"/>
        </w:rPr>
        <w:t>Rani</w:t>
      </w:r>
      <w:proofErr w:type="spellEnd"/>
      <w:r w:rsidR="0039307D" w:rsidRPr="004908F0">
        <w:rPr>
          <w:rFonts w:ascii="Cambria" w:hAnsi="Cambria"/>
          <w:szCs w:val="20"/>
        </w:rPr>
        <w:t xml:space="preserve"> </w:t>
      </w:r>
      <w:proofErr w:type="spellStart"/>
      <w:r w:rsidR="0039307D" w:rsidRPr="004908F0">
        <w:rPr>
          <w:rFonts w:ascii="Cambria" w:hAnsi="Cambria"/>
          <w:szCs w:val="20"/>
        </w:rPr>
        <w:t>Channam</w:t>
      </w:r>
      <w:r w:rsidR="00B07089" w:rsidRPr="004908F0">
        <w:rPr>
          <w:rFonts w:ascii="Cambria" w:hAnsi="Cambria"/>
          <w:szCs w:val="20"/>
        </w:rPr>
        <w:t>ma</w:t>
      </w:r>
      <w:proofErr w:type="spellEnd"/>
      <w:r w:rsidR="00B07089" w:rsidRPr="004908F0">
        <w:rPr>
          <w:rFonts w:ascii="Cambria" w:hAnsi="Cambria"/>
          <w:szCs w:val="20"/>
        </w:rPr>
        <w:t xml:space="preserve"> University Belagavi, held in 2012.</w:t>
      </w:r>
    </w:p>
    <w:p w:rsidR="004908F0" w:rsidRPr="004908F0" w:rsidRDefault="004908F0" w:rsidP="004908F0">
      <w:pPr>
        <w:jc w:val="both"/>
        <w:rPr>
          <w:rFonts w:ascii="Cambria" w:hAnsi="Cambria"/>
          <w:szCs w:val="20"/>
        </w:rPr>
      </w:pPr>
    </w:p>
    <w:p w:rsidR="009C5B54" w:rsidRDefault="00F1555B" w:rsidP="009C5B54">
      <w:pPr>
        <w:pStyle w:val="ListParagraph"/>
        <w:rPr>
          <w:rFonts w:ascii="Cambria" w:hAnsi="Cambria"/>
          <w:szCs w:val="20"/>
        </w:rPr>
      </w:pPr>
      <w:r>
        <w:rPr>
          <w:rFonts w:ascii="Cambria" w:hAnsi="Cambria"/>
          <w:noProof/>
          <w:szCs w:val="20"/>
        </w:rPr>
        <w:pict>
          <v:roundrect id="_x0000_s1038" style="position:absolute;left:0;text-align:left;margin-left:-6.2pt;margin-top:4.65pt;width:342.75pt;height:41.45pt;z-index:-2516556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p w:rsidR="001148F7" w:rsidRPr="001148F7" w:rsidRDefault="00A72A91" w:rsidP="001148F7">
      <w:pPr>
        <w:pStyle w:val="Heading5"/>
        <w:ind w:left="0" w:firstLine="0"/>
        <w:rPr>
          <w:rFonts w:ascii="Trebuchet MS" w:hAnsi="Trebuchet MS"/>
          <w:u w:val="none"/>
        </w:rPr>
      </w:pPr>
      <w:r w:rsidRPr="001148F7">
        <w:rPr>
          <w:rFonts w:ascii="Trebuchet MS" w:hAnsi="Trebuchet MS"/>
          <w:u w:val="none"/>
        </w:rPr>
        <w:t xml:space="preserve">WORKSHOPS </w:t>
      </w:r>
      <w:r>
        <w:rPr>
          <w:rFonts w:ascii="Trebuchet MS" w:hAnsi="Trebuchet MS"/>
          <w:u w:val="none"/>
        </w:rPr>
        <w:t>/</w:t>
      </w:r>
      <w:r w:rsidRPr="001148F7">
        <w:rPr>
          <w:rFonts w:ascii="Trebuchet MS" w:hAnsi="Trebuchet MS"/>
          <w:u w:val="none"/>
        </w:rPr>
        <w:t xml:space="preserve"> TRAINING </w:t>
      </w:r>
      <w:r w:rsidR="009132CF">
        <w:rPr>
          <w:rFonts w:ascii="Trebuchet MS" w:hAnsi="Trebuchet MS"/>
          <w:u w:val="none"/>
        </w:rPr>
        <w:t>PROGRAMME</w:t>
      </w:r>
      <w:r w:rsidR="006F23BB">
        <w:rPr>
          <w:rFonts w:ascii="Trebuchet MS" w:hAnsi="Trebuchet MS"/>
          <w:u w:val="none"/>
        </w:rPr>
        <w:t>S</w:t>
      </w:r>
      <w:r w:rsidRPr="001148F7">
        <w:rPr>
          <w:rFonts w:ascii="Trebuchet MS" w:hAnsi="Trebuchet MS"/>
          <w:u w:val="none"/>
        </w:rPr>
        <w:t xml:space="preserve">ATTENDED </w:t>
      </w:r>
    </w:p>
    <w:p w:rsidR="009C5B54" w:rsidRDefault="009C5B54" w:rsidP="009C5B54">
      <w:pPr>
        <w:ind w:left="720"/>
        <w:jc w:val="both"/>
        <w:rPr>
          <w:rFonts w:ascii="Cambria" w:hAnsi="Cambria"/>
          <w:szCs w:val="20"/>
        </w:rPr>
      </w:pPr>
    </w:p>
    <w:p w:rsidR="00494EE9" w:rsidRDefault="00494EE9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Participated in Two Week Capacity Building Programme for Faculty of Social Sciences on </w:t>
      </w:r>
      <w:r w:rsidRPr="00B83C08">
        <w:rPr>
          <w:rFonts w:ascii="Cambria" w:hAnsi="Cambria"/>
          <w:b/>
          <w:szCs w:val="20"/>
        </w:rPr>
        <w:t>“</w:t>
      </w:r>
      <w:proofErr w:type="spellStart"/>
      <w:r w:rsidR="00272D40" w:rsidRPr="00B83C08">
        <w:rPr>
          <w:rFonts w:ascii="Cambria" w:hAnsi="Cambria"/>
          <w:b/>
          <w:szCs w:val="20"/>
        </w:rPr>
        <w:t>Standardised</w:t>
      </w:r>
      <w:proofErr w:type="spellEnd"/>
      <w:r w:rsidR="00272D40" w:rsidRPr="00B83C08">
        <w:rPr>
          <w:rFonts w:ascii="Cambria" w:hAnsi="Cambria"/>
          <w:b/>
          <w:szCs w:val="20"/>
        </w:rPr>
        <w:t xml:space="preserve"> Research Methods for Data Analysis”</w:t>
      </w:r>
      <w:r w:rsidR="00272D40">
        <w:rPr>
          <w:rFonts w:ascii="Cambria" w:hAnsi="Cambria"/>
          <w:szCs w:val="20"/>
        </w:rPr>
        <w:t xml:space="preserve"> organized by School of Commerce, </w:t>
      </w:r>
      <w:proofErr w:type="spellStart"/>
      <w:r w:rsidR="00272D40">
        <w:rPr>
          <w:rFonts w:ascii="Cambria" w:hAnsi="Cambria"/>
          <w:szCs w:val="20"/>
        </w:rPr>
        <w:t>Bharathiar</w:t>
      </w:r>
      <w:proofErr w:type="spellEnd"/>
      <w:r w:rsidR="00272D40">
        <w:rPr>
          <w:rFonts w:ascii="Cambria" w:hAnsi="Cambria"/>
          <w:szCs w:val="20"/>
        </w:rPr>
        <w:t xml:space="preserve"> University, Coimbatore, Tamil Nadu. Held from 1 to 14 November, 2019. </w:t>
      </w:r>
    </w:p>
    <w:p w:rsidR="0097449B" w:rsidRPr="009A040C" w:rsidRDefault="0097449B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97449B">
        <w:rPr>
          <w:rFonts w:ascii="Cambria" w:hAnsi="Cambria"/>
          <w:szCs w:val="20"/>
        </w:rPr>
        <w:t>Participated in th</w:t>
      </w:r>
      <w:r>
        <w:rPr>
          <w:rFonts w:ascii="Cambria" w:hAnsi="Cambria"/>
          <w:szCs w:val="20"/>
        </w:rPr>
        <w:t xml:space="preserve">e two days National Level </w:t>
      </w:r>
      <w:r w:rsidRPr="0097449B">
        <w:rPr>
          <w:rFonts w:ascii="Cambria" w:hAnsi="Cambria"/>
          <w:szCs w:val="20"/>
        </w:rPr>
        <w:t>Research Methodo</w:t>
      </w:r>
      <w:r>
        <w:rPr>
          <w:rFonts w:ascii="Cambria" w:hAnsi="Cambria"/>
          <w:szCs w:val="20"/>
        </w:rPr>
        <w:t>logy Workshop on “</w:t>
      </w:r>
      <w:r w:rsidRPr="002F4A2D">
        <w:rPr>
          <w:rFonts w:ascii="Cambria" w:hAnsi="Cambria"/>
          <w:b/>
          <w:szCs w:val="20"/>
        </w:rPr>
        <w:t>Statistical Tools for Data Analysis</w:t>
      </w:r>
      <w:r w:rsidR="002F4A2D">
        <w:rPr>
          <w:rFonts w:ascii="Cambria" w:hAnsi="Cambria"/>
          <w:szCs w:val="20"/>
        </w:rPr>
        <w:t>” organized by Department of Studies in Economics</w:t>
      </w:r>
      <w:r w:rsidRPr="0097449B">
        <w:rPr>
          <w:rFonts w:ascii="Cambria" w:hAnsi="Cambria"/>
          <w:szCs w:val="20"/>
        </w:rPr>
        <w:t xml:space="preserve">, </w:t>
      </w:r>
      <w:proofErr w:type="spellStart"/>
      <w:r w:rsidRPr="0097449B">
        <w:rPr>
          <w:rFonts w:ascii="Cambria" w:hAnsi="Cambria"/>
          <w:szCs w:val="20"/>
        </w:rPr>
        <w:t>Rani</w:t>
      </w:r>
      <w:r w:rsidR="002F4A2D">
        <w:rPr>
          <w:rFonts w:ascii="Cambria" w:hAnsi="Cambria"/>
          <w:szCs w:val="20"/>
        </w:rPr>
        <w:t>Channamma</w:t>
      </w:r>
      <w:proofErr w:type="spellEnd"/>
      <w:r w:rsidR="002F4A2D">
        <w:rPr>
          <w:rFonts w:ascii="Cambria" w:hAnsi="Cambria"/>
          <w:szCs w:val="20"/>
        </w:rPr>
        <w:t xml:space="preserve"> University, Belagavi, held on 24</w:t>
      </w:r>
      <w:r w:rsidR="002F4A2D" w:rsidRPr="002F4A2D">
        <w:rPr>
          <w:rFonts w:ascii="Cambria" w:hAnsi="Cambria"/>
          <w:szCs w:val="20"/>
          <w:vertAlign w:val="superscript"/>
        </w:rPr>
        <w:t>th</w:t>
      </w:r>
      <w:r w:rsidR="002F4A2D">
        <w:rPr>
          <w:rFonts w:ascii="Cambria" w:hAnsi="Cambria"/>
          <w:szCs w:val="20"/>
        </w:rPr>
        <w:t xml:space="preserve"> and 25</w:t>
      </w:r>
      <w:r w:rsidR="002F4A2D" w:rsidRPr="002F4A2D">
        <w:rPr>
          <w:rFonts w:ascii="Cambria" w:hAnsi="Cambria"/>
          <w:szCs w:val="20"/>
          <w:vertAlign w:val="superscript"/>
        </w:rPr>
        <w:t>th</w:t>
      </w:r>
      <w:r w:rsidR="002F4A2D">
        <w:rPr>
          <w:rFonts w:ascii="Cambria" w:hAnsi="Cambria"/>
          <w:szCs w:val="20"/>
        </w:rPr>
        <w:t xml:space="preserve"> March, 2018</w:t>
      </w:r>
      <w:r w:rsidRPr="0097449B">
        <w:rPr>
          <w:rFonts w:ascii="Cambria" w:hAnsi="Cambria"/>
          <w:szCs w:val="20"/>
        </w:rPr>
        <w:t>.</w:t>
      </w:r>
    </w:p>
    <w:p w:rsidR="00E26078" w:rsidRPr="009A040C" w:rsidRDefault="00BC790C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Participated</w:t>
      </w:r>
      <w:r w:rsidR="00E26078">
        <w:rPr>
          <w:rFonts w:ascii="Cambria" w:hAnsi="Cambria"/>
          <w:szCs w:val="20"/>
        </w:rPr>
        <w:t xml:space="preserve"> in </w:t>
      </w:r>
      <w:r w:rsidR="00E26078" w:rsidRPr="00E26078">
        <w:rPr>
          <w:rFonts w:ascii="Cambria" w:hAnsi="Cambria"/>
          <w:b/>
          <w:szCs w:val="20"/>
        </w:rPr>
        <w:t>Orientation Programme</w:t>
      </w:r>
      <w:r w:rsidR="00E26078">
        <w:rPr>
          <w:rFonts w:ascii="Cambria" w:hAnsi="Cambria"/>
          <w:szCs w:val="20"/>
        </w:rPr>
        <w:t xml:space="preserve"> on Setting Question Papers and Evaluation organized by University Department of Education for Health Profession</w:t>
      </w:r>
      <w:r w:rsidR="003E7A59">
        <w:rPr>
          <w:rFonts w:ascii="Cambria" w:hAnsi="Cambria"/>
          <w:szCs w:val="20"/>
        </w:rPr>
        <w:t>als, KLE University, Belagavi, h</w:t>
      </w:r>
      <w:r w:rsidR="00E26078">
        <w:rPr>
          <w:rFonts w:ascii="Cambria" w:hAnsi="Cambria"/>
          <w:szCs w:val="20"/>
        </w:rPr>
        <w:t>eld on October, 2017.</w:t>
      </w:r>
    </w:p>
    <w:p w:rsidR="004908F0" w:rsidRPr="009A040C" w:rsidRDefault="00E26078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Participated </w:t>
      </w:r>
      <w:r w:rsidR="00A460B2" w:rsidRPr="004908F0">
        <w:rPr>
          <w:rFonts w:ascii="Cambria" w:hAnsi="Cambria"/>
          <w:szCs w:val="20"/>
        </w:rPr>
        <w:t xml:space="preserve">in one day </w:t>
      </w:r>
      <w:r w:rsidR="00A460B2" w:rsidRPr="004908F0">
        <w:rPr>
          <w:rFonts w:ascii="Cambria" w:hAnsi="Cambria"/>
          <w:b/>
          <w:szCs w:val="20"/>
        </w:rPr>
        <w:t>Orientation Programme</w:t>
      </w:r>
      <w:r w:rsidR="00A460B2" w:rsidRPr="004908F0">
        <w:rPr>
          <w:rFonts w:ascii="Cambria" w:hAnsi="Cambria"/>
          <w:szCs w:val="20"/>
        </w:rPr>
        <w:t xml:space="preserve"> for principals and N.S.S </w:t>
      </w:r>
      <w:proofErr w:type="spellStart"/>
      <w:r w:rsidR="00A460B2" w:rsidRPr="004908F0">
        <w:rPr>
          <w:rFonts w:ascii="Cambria" w:hAnsi="Cambria"/>
          <w:szCs w:val="20"/>
        </w:rPr>
        <w:t>programme</w:t>
      </w:r>
      <w:proofErr w:type="spellEnd"/>
      <w:r w:rsidR="00A460B2" w:rsidRPr="004908F0">
        <w:rPr>
          <w:rFonts w:ascii="Cambria" w:hAnsi="Cambria"/>
          <w:szCs w:val="20"/>
        </w:rPr>
        <w:t xml:space="preserve"> officers at </w:t>
      </w:r>
      <w:proofErr w:type="spellStart"/>
      <w:r w:rsidR="00A460B2" w:rsidRPr="004908F0">
        <w:rPr>
          <w:rFonts w:ascii="Cambria" w:hAnsi="Cambria"/>
          <w:szCs w:val="20"/>
        </w:rPr>
        <w:t>Rani</w:t>
      </w:r>
      <w:proofErr w:type="spellEnd"/>
      <w:r w:rsidR="00A460B2" w:rsidRPr="004908F0">
        <w:rPr>
          <w:rFonts w:ascii="Cambria" w:hAnsi="Cambria"/>
          <w:szCs w:val="20"/>
        </w:rPr>
        <w:t xml:space="preserve"> </w:t>
      </w:r>
      <w:proofErr w:type="spellStart"/>
      <w:r w:rsidR="00A460B2" w:rsidRPr="004908F0">
        <w:rPr>
          <w:rFonts w:ascii="Cambria" w:hAnsi="Cambria"/>
          <w:szCs w:val="20"/>
        </w:rPr>
        <w:t>Channamma</w:t>
      </w:r>
      <w:proofErr w:type="spellEnd"/>
      <w:r w:rsidR="00A460B2" w:rsidRPr="004908F0">
        <w:rPr>
          <w:rFonts w:ascii="Cambria" w:hAnsi="Cambria"/>
          <w:szCs w:val="20"/>
        </w:rPr>
        <w:t xml:space="preserve"> University, Belagavi, held on 27</w:t>
      </w:r>
      <w:r w:rsidR="00A460B2" w:rsidRPr="004908F0">
        <w:rPr>
          <w:rFonts w:ascii="Cambria" w:hAnsi="Cambria"/>
          <w:szCs w:val="20"/>
          <w:vertAlign w:val="superscript"/>
        </w:rPr>
        <w:t>th</w:t>
      </w:r>
      <w:r w:rsidR="00A460B2" w:rsidRPr="004908F0">
        <w:rPr>
          <w:rFonts w:ascii="Cambria" w:hAnsi="Cambria"/>
          <w:szCs w:val="20"/>
        </w:rPr>
        <w:t xml:space="preserve"> August 2016</w:t>
      </w:r>
      <w:r w:rsidR="003E7A59">
        <w:rPr>
          <w:rFonts w:ascii="Cambria" w:hAnsi="Cambria"/>
          <w:szCs w:val="20"/>
        </w:rPr>
        <w:t>,</w:t>
      </w:r>
      <w:r w:rsidR="003E7A59" w:rsidRPr="004908F0">
        <w:rPr>
          <w:rFonts w:ascii="Cambria" w:hAnsi="Cambria"/>
          <w:szCs w:val="20"/>
        </w:rPr>
        <w:t>organized</w:t>
      </w:r>
      <w:r w:rsidR="00A460B2" w:rsidRPr="004908F0">
        <w:rPr>
          <w:rFonts w:ascii="Cambria" w:hAnsi="Cambria"/>
          <w:szCs w:val="20"/>
        </w:rPr>
        <w:t xml:space="preserve"> in collaboration with College Development Council, National Service Scheme Cell and </w:t>
      </w:r>
      <w:r w:rsidR="00A81262" w:rsidRPr="004908F0">
        <w:rPr>
          <w:rFonts w:ascii="Cambria" w:hAnsi="Cambria"/>
          <w:szCs w:val="20"/>
        </w:rPr>
        <w:t>Internal Quality Assurance Cell.</w:t>
      </w:r>
    </w:p>
    <w:p w:rsidR="004908F0" w:rsidRPr="009A040C" w:rsidRDefault="00DC3B4D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in Training Program on </w:t>
      </w:r>
      <w:proofErr w:type="spellStart"/>
      <w:r w:rsidRPr="004908F0">
        <w:rPr>
          <w:rFonts w:ascii="Cambria" w:hAnsi="Cambria"/>
          <w:b/>
          <w:szCs w:val="20"/>
        </w:rPr>
        <w:t>Labour</w:t>
      </w:r>
      <w:proofErr w:type="spellEnd"/>
      <w:r w:rsidRPr="004908F0">
        <w:rPr>
          <w:rFonts w:ascii="Cambria" w:hAnsi="Cambria"/>
          <w:b/>
          <w:szCs w:val="20"/>
        </w:rPr>
        <w:t xml:space="preserve"> Market Analysis</w:t>
      </w:r>
      <w:r w:rsidRPr="004908F0">
        <w:rPr>
          <w:rFonts w:ascii="Cambria" w:hAnsi="Cambria"/>
          <w:szCs w:val="20"/>
        </w:rPr>
        <w:t xml:space="preserve"> organized by V. V. </w:t>
      </w:r>
      <w:proofErr w:type="spellStart"/>
      <w:r w:rsidRPr="004908F0">
        <w:rPr>
          <w:rFonts w:ascii="Cambria" w:hAnsi="Cambria"/>
          <w:szCs w:val="20"/>
        </w:rPr>
        <w:t>Giri</w:t>
      </w:r>
      <w:proofErr w:type="spellEnd"/>
      <w:r w:rsidRPr="004908F0">
        <w:rPr>
          <w:rFonts w:ascii="Cambria" w:hAnsi="Cambria"/>
          <w:szCs w:val="20"/>
        </w:rPr>
        <w:t xml:space="preserve"> National </w:t>
      </w:r>
      <w:proofErr w:type="spellStart"/>
      <w:r w:rsidRPr="004908F0">
        <w:rPr>
          <w:rFonts w:ascii="Cambria" w:hAnsi="Cambria"/>
          <w:szCs w:val="20"/>
        </w:rPr>
        <w:t>Labour</w:t>
      </w:r>
      <w:proofErr w:type="spellEnd"/>
      <w:r w:rsidRPr="004908F0">
        <w:rPr>
          <w:rFonts w:ascii="Cambria" w:hAnsi="Cambria"/>
          <w:szCs w:val="20"/>
        </w:rPr>
        <w:t xml:space="preserve"> Institute (VVGNLI) Campus, </w:t>
      </w:r>
      <w:proofErr w:type="spellStart"/>
      <w:r w:rsidRPr="004908F0">
        <w:rPr>
          <w:rFonts w:ascii="Cambria" w:hAnsi="Cambria"/>
          <w:szCs w:val="20"/>
        </w:rPr>
        <w:t>Noida</w:t>
      </w:r>
      <w:proofErr w:type="spellEnd"/>
      <w:r w:rsidRPr="004908F0">
        <w:rPr>
          <w:rFonts w:ascii="Cambria" w:hAnsi="Cambria"/>
          <w:szCs w:val="20"/>
        </w:rPr>
        <w:t xml:space="preserve"> (U.P)</w:t>
      </w:r>
      <w:r w:rsidR="003E7A59">
        <w:rPr>
          <w:rFonts w:ascii="Cambria" w:hAnsi="Cambria"/>
          <w:szCs w:val="20"/>
        </w:rPr>
        <w:t>,</w:t>
      </w:r>
      <w:r w:rsidRPr="004908F0">
        <w:rPr>
          <w:rFonts w:ascii="Cambria" w:hAnsi="Cambria"/>
          <w:szCs w:val="20"/>
        </w:rPr>
        <w:t xml:space="preserve"> held from July 04 – 08, 2016.</w:t>
      </w:r>
    </w:p>
    <w:p w:rsidR="004908F0" w:rsidRPr="009A040C" w:rsidRDefault="00BD2A54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in the ICSSR sponsored </w:t>
      </w:r>
      <w:r w:rsidRPr="004908F0">
        <w:rPr>
          <w:rFonts w:ascii="Cambria" w:hAnsi="Cambria"/>
          <w:b/>
          <w:szCs w:val="20"/>
        </w:rPr>
        <w:t>Orientation Programme on Research Methodology</w:t>
      </w:r>
      <w:r w:rsidRPr="004908F0">
        <w:rPr>
          <w:rFonts w:ascii="Cambria" w:hAnsi="Cambria"/>
          <w:szCs w:val="20"/>
        </w:rPr>
        <w:t xml:space="preserve"> held at Madras Institute of Deve</w:t>
      </w:r>
      <w:r w:rsidR="005918BE" w:rsidRPr="004908F0">
        <w:rPr>
          <w:rFonts w:ascii="Cambria" w:hAnsi="Cambria"/>
          <w:szCs w:val="20"/>
        </w:rPr>
        <w:t>lopment Studies (MIDS), Chennai, held from 7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– 11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March, 2016.</w:t>
      </w:r>
    </w:p>
    <w:p w:rsidR="004908F0" w:rsidRPr="009A040C" w:rsidRDefault="00040197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in Training Program on </w:t>
      </w:r>
      <w:r w:rsidRPr="004908F0">
        <w:rPr>
          <w:rFonts w:ascii="Cambria" w:hAnsi="Cambria"/>
          <w:b/>
          <w:szCs w:val="20"/>
        </w:rPr>
        <w:t>Migration and Development: Issues and Perspectives</w:t>
      </w:r>
      <w:r w:rsidRPr="004908F0">
        <w:rPr>
          <w:rFonts w:ascii="Cambria" w:hAnsi="Cambria"/>
          <w:szCs w:val="20"/>
        </w:rPr>
        <w:t xml:space="preserve"> organized by V. V. </w:t>
      </w:r>
      <w:proofErr w:type="spellStart"/>
      <w:r w:rsidRPr="004908F0">
        <w:rPr>
          <w:rFonts w:ascii="Cambria" w:hAnsi="Cambria"/>
          <w:szCs w:val="20"/>
        </w:rPr>
        <w:t>Giri</w:t>
      </w:r>
      <w:proofErr w:type="spellEnd"/>
      <w:r w:rsidRPr="004908F0">
        <w:rPr>
          <w:rFonts w:ascii="Cambria" w:hAnsi="Cambria"/>
          <w:szCs w:val="20"/>
        </w:rPr>
        <w:t xml:space="preserve"> National </w:t>
      </w:r>
      <w:proofErr w:type="spellStart"/>
      <w:r w:rsidRPr="004908F0">
        <w:rPr>
          <w:rFonts w:ascii="Cambria" w:hAnsi="Cambria"/>
          <w:szCs w:val="20"/>
        </w:rPr>
        <w:t>Labour</w:t>
      </w:r>
      <w:proofErr w:type="spellEnd"/>
      <w:r w:rsidRPr="004908F0">
        <w:rPr>
          <w:rFonts w:ascii="Cambria" w:hAnsi="Cambria"/>
          <w:szCs w:val="20"/>
        </w:rPr>
        <w:t xml:space="preserve"> Institute, </w:t>
      </w:r>
      <w:proofErr w:type="spellStart"/>
      <w:r w:rsidRPr="004908F0">
        <w:rPr>
          <w:rFonts w:ascii="Cambria" w:hAnsi="Cambria"/>
          <w:szCs w:val="20"/>
        </w:rPr>
        <w:t>Noida</w:t>
      </w:r>
      <w:proofErr w:type="spellEnd"/>
      <w:r w:rsidR="0039307D" w:rsidRPr="004908F0">
        <w:rPr>
          <w:rFonts w:ascii="Cambria" w:hAnsi="Cambria"/>
          <w:szCs w:val="20"/>
        </w:rPr>
        <w:t xml:space="preserve"> (U.P)</w:t>
      </w:r>
      <w:r w:rsidR="003E7A59">
        <w:rPr>
          <w:rFonts w:ascii="Cambria" w:hAnsi="Cambria"/>
          <w:szCs w:val="20"/>
        </w:rPr>
        <w:t>,</w:t>
      </w:r>
      <w:r w:rsidR="005918BE" w:rsidRPr="004908F0">
        <w:rPr>
          <w:rFonts w:ascii="Cambria" w:hAnsi="Cambria"/>
          <w:szCs w:val="20"/>
        </w:rPr>
        <w:t xml:space="preserve"> held from 5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– 8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May, 2015.</w:t>
      </w:r>
    </w:p>
    <w:p w:rsidR="004908F0" w:rsidRPr="009A040C" w:rsidRDefault="00040197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lastRenderedPageBreak/>
        <w:t xml:space="preserve">Participated in </w:t>
      </w:r>
      <w:r w:rsidRPr="004908F0">
        <w:rPr>
          <w:rFonts w:ascii="Cambria" w:hAnsi="Cambria"/>
          <w:b/>
          <w:szCs w:val="20"/>
        </w:rPr>
        <w:t xml:space="preserve">PDP- Statistical Packages for Research at UGC-Academic Staff College, </w:t>
      </w:r>
      <w:r w:rsidRPr="004908F0">
        <w:rPr>
          <w:rFonts w:ascii="Cambria" w:hAnsi="Cambria"/>
          <w:szCs w:val="20"/>
        </w:rPr>
        <w:t xml:space="preserve">organized by </w:t>
      </w:r>
      <w:proofErr w:type="spellStart"/>
      <w:r w:rsidRPr="004908F0">
        <w:rPr>
          <w:rFonts w:ascii="Cambria" w:hAnsi="Cambria"/>
          <w:szCs w:val="20"/>
        </w:rPr>
        <w:t>Maulana</w:t>
      </w:r>
      <w:proofErr w:type="spellEnd"/>
      <w:r w:rsidRPr="004908F0">
        <w:rPr>
          <w:rFonts w:ascii="Cambria" w:hAnsi="Cambria"/>
          <w:szCs w:val="20"/>
        </w:rPr>
        <w:t xml:space="preserve"> Azad National Urdu U</w:t>
      </w:r>
      <w:r w:rsidR="005918BE" w:rsidRPr="004908F0">
        <w:rPr>
          <w:rFonts w:ascii="Cambria" w:hAnsi="Cambria"/>
          <w:szCs w:val="20"/>
        </w:rPr>
        <w:t xml:space="preserve">niversity, </w:t>
      </w:r>
      <w:proofErr w:type="spellStart"/>
      <w:r w:rsidR="005918BE" w:rsidRPr="004908F0">
        <w:rPr>
          <w:rFonts w:ascii="Cambria" w:hAnsi="Cambria"/>
          <w:szCs w:val="20"/>
        </w:rPr>
        <w:t>Gachibowli</w:t>
      </w:r>
      <w:proofErr w:type="spellEnd"/>
      <w:r w:rsidR="005918BE" w:rsidRPr="004908F0">
        <w:rPr>
          <w:rFonts w:ascii="Cambria" w:hAnsi="Cambria"/>
          <w:szCs w:val="20"/>
        </w:rPr>
        <w:t xml:space="preserve"> Hyderabad, held from 16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– 20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March, 2015.</w:t>
      </w:r>
    </w:p>
    <w:p w:rsidR="004908F0" w:rsidRPr="009A040C" w:rsidRDefault="00040197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the ten day “</w:t>
      </w:r>
      <w:r w:rsidRPr="004908F0">
        <w:rPr>
          <w:rFonts w:ascii="Cambria" w:hAnsi="Cambria"/>
          <w:b/>
          <w:szCs w:val="20"/>
        </w:rPr>
        <w:t>Research Methodology and Data Analysis”</w:t>
      </w:r>
      <w:r w:rsidRPr="004908F0">
        <w:rPr>
          <w:rFonts w:ascii="Cambria" w:hAnsi="Cambria"/>
          <w:szCs w:val="20"/>
        </w:rPr>
        <w:t xml:space="preserve"> Course Organized by postgraduate and Research Department of Commerce, </w:t>
      </w:r>
      <w:proofErr w:type="spellStart"/>
      <w:r w:rsidRPr="004908F0">
        <w:rPr>
          <w:rFonts w:ascii="Cambria" w:hAnsi="Cambria"/>
          <w:szCs w:val="20"/>
        </w:rPr>
        <w:t>KanchiMamunivar</w:t>
      </w:r>
      <w:proofErr w:type="spellEnd"/>
      <w:r w:rsidRPr="004908F0">
        <w:rPr>
          <w:rFonts w:ascii="Cambria" w:hAnsi="Cambria"/>
          <w:szCs w:val="20"/>
        </w:rPr>
        <w:t xml:space="preserve"> Center for postgraduate studies, Pondicherry.</w:t>
      </w:r>
    </w:p>
    <w:p w:rsidR="004908F0" w:rsidRPr="009A040C" w:rsidRDefault="00CF156E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at the UGC sponsored One-Day state level workshop on “</w:t>
      </w:r>
      <w:r w:rsidRPr="004908F0">
        <w:rPr>
          <w:rFonts w:ascii="Cambria" w:hAnsi="Cambria"/>
          <w:b/>
          <w:szCs w:val="20"/>
        </w:rPr>
        <w:t>Teaching with GIS and GPS for Educators and Researchers</w:t>
      </w:r>
      <w:r w:rsidRPr="004908F0">
        <w:rPr>
          <w:rFonts w:ascii="Cambria" w:hAnsi="Cambria"/>
          <w:szCs w:val="20"/>
        </w:rPr>
        <w:t xml:space="preserve">”. </w:t>
      </w:r>
      <w:r w:rsidR="003E7A59" w:rsidRPr="004908F0">
        <w:rPr>
          <w:rFonts w:ascii="Cambria" w:hAnsi="Cambria"/>
          <w:szCs w:val="20"/>
        </w:rPr>
        <w:t>Organized</w:t>
      </w:r>
      <w:r w:rsidRPr="004908F0">
        <w:rPr>
          <w:rFonts w:ascii="Cambria" w:hAnsi="Cambria"/>
          <w:szCs w:val="20"/>
        </w:rPr>
        <w:t xml:space="preserve"> by R.P.D. College of Arts an</w:t>
      </w:r>
      <w:r w:rsidR="0039307D" w:rsidRPr="004908F0">
        <w:rPr>
          <w:rFonts w:ascii="Cambria" w:hAnsi="Cambria"/>
          <w:szCs w:val="20"/>
        </w:rPr>
        <w:t xml:space="preserve">d Commerce, </w:t>
      </w:r>
      <w:proofErr w:type="spellStart"/>
      <w:r w:rsidR="0039307D" w:rsidRPr="004908F0">
        <w:rPr>
          <w:rFonts w:ascii="Cambria" w:hAnsi="Cambria"/>
          <w:szCs w:val="20"/>
        </w:rPr>
        <w:t>Tilakwadi</w:t>
      </w:r>
      <w:proofErr w:type="spellEnd"/>
      <w:r w:rsidR="0039307D" w:rsidRPr="004908F0">
        <w:rPr>
          <w:rFonts w:ascii="Cambria" w:hAnsi="Cambria"/>
          <w:szCs w:val="20"/>
        </w:rPr>
        <w:t>, Belagavi, held on 12</w:t>
      </w:r>
      <w:r w:rsidR="0039307D" w:rsidRPr="004908F0">
        <w:rPr>
          <w:rFonts w:ascii="Cambria" w:hAnsi="Cambria"/>
          <w:szCs w:val="20"/>
          <w:vertAlign w:val="superscript"/>
        </w:rPr>
        <w:t>th</w:t>
      </w:r>
      <w:r w:rsidR="0039307D" w:rsidRPr="004908F0">
        <w:rPr>
          <w:rFonts w:ascii="Cambria" w:hAnsi="Cambria"/>
          <w:szCs w:val="20"/>
        </w:rPr>
        <w:t xml:space="preserve"> September, 2015.</w:t>
      </w:r>
    </w:p>
    <w:p w:rsidR="004908F0" w:rsidRPr="009A040C" w:rsidRDefault="005918BE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 xml:space="preserve">Participated in two day UGC sponsored National Workshop on </w:t>
      </w:r>
      <w:r w:rsidRPr="004908F0">
        <w:rPr>
          <w:rFonts w:ascii="Cambria" w:hAnsi="Cambria"/>
          <w:b/>
          <w:szCs w:val="20"/>
        </w:rPr>
        <w:t>“Econometrics with Computer Application”</w:t>
      </w:r>
      <w:r w:rsidRPr="004908F0">
        <w:rPr>
          <w:rFonts w:ascii="Cambria" w:hAnsi="Cambria"/>
          <w:szCs w:val="20"/>
        </w:rPr>
        <w:t xml:space="preserve">. Organized by </w:t>
      </w:r>
      <w:proofErr w:type="spellStart"/>
      <w:r w:rsidRPr="004908F0">
        <w:rPr>
          <w:rFonts w:ascii="Cambria" w:hAnsi="Cambria"/>
          <w:szCs w:val="20"/>
        </w:rPr>
        <w:t>Shivaji</w:t>
      </w:r>
      <w:proofErr w:type="spellEnd"/>
      <w:r w:rsidRPr="004908F0">
        <w:rPr>
          <w:rFonts w:ascii="Cambria" w:hAnsi="Cambria"/>
          <w:szCs w:val="20"/>
        </w:rPr>
        <w:t xml:space="preserve"> University and CSIBER Kolhapur, held on 26</w:t>
      </w:r>
      <w:r w:rsidRPr="004908F0">
        <w:rPr>
          <w:rFonts w:ascii="Cambria" w:hAnsi="Cambria"/>
          <w:szCs w:val="20"/>
          <w:vertAlign w:val="superscript"/>
        </w:rPr>
        <w:t>th</w:t>
      </w:r>
      <w:r w:rsidRPr="004908F0">
        <w:rPr>
          <w:rFonts w:ascii="Cambria" w:hAnsi="Cambria"/>
          <w:szCs w:val="20"/>
        </w:rPr>
        <w:t xml:space="preserve"> and 27</w:t>
      </w:r>
      <w:r w:rsidRPr="004908F0">
        <w:rPr>
          <w:rFonts w:ascii="Cambria" w:hAnsi="Cambria"/>
          <w:szCs w:val="20"/>
          <w:vertAlign w:val="superscript"/>
        </w:rPr>
        <w:t>th</w:t>
      </w:r>
      <w:r w:rsidRPr="004908F0">
        <w:rPr>
          <w:rFonts w:ascii="Cambria" w:hAnsi="Cambria"/>
          <w:szCs w:val="20"/>
        </w:rPr>
        <w:t xml:space="preserve"> February, 2014.</w:t>
      </w:r>
    </w:p>
    <w:p w:rsidR="004908F0" w:rsidRPr="009A040C" w:rsidRDefault="00040197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the two weeks “</w:t>
      </w:r>
      <w:r w:rsidRPr="004908F0">
        <w:rPr>
          <w:rFonts w:ascii="Cambria" w:hAnsi="Cambria"/>
          <w:b/>
          <w:szCs w:val="20"/>
        </w:rPr>
        <w:t>Research Methodology Training course in Social Science”</w:t>
      </w:r>
      <w:r w:rsidRPr="004908F0">
        <w:rPr>
          <w:rFonts w:ascii="Cambria" w:hAnsi="Cambria"/>
          <w:szCs w:val="20"/>
        </w:rPr>
        <w:t xml:space="preserve"> for </w:t>
      </w:r>
      <w:proofErr w:type="spellStart"/>
      <w:r w:rsidRPr="004908F0">
        <w:rPr>
          <w:rFonts w:ascii="Cambria" w:hAnsi="Cambria"/>
          <w:szCs w:val="20"/>
        </w:rPr>
        <w:t>Ph.D</w:t>
      </w:r>
      <w:proofErr w:type="spellEnd"/>
      <w:r w:rsidRPr="004908F0">
        <w:rPr>
          <w:rFonts w:ascii="Cambria" w:hAnsi="Cambria"/>
          <w:szCs w:val="20"/>
        </w:rPr>
        <w:t xml:space="preserve"> students. Organized by </w:t>
      </w:r>
      <w:r w:rsidR="005918BE" w:rsidRPr="004908F0">
        <w:rPr>
          <w:rFonts w:ascii="Cambria" w:hAnsi="Cambria"/>
          <w:szCs w:val="20"/>
        </w:rPr>
        <w:t>CSSEIP, University of Hyderabad held from January 21th – 30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>, 2014.</w:t>
      </w:r>
    </w:p>
    <w:p w:rsidR="004908F0" w:rsidRPr="009A040C" w:rsidRDefault="00040197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the two weeks</w:t>
      </w:r>
      <w:r w:rsidRPr="004908F0">
        <w:rPr>
          <w:rFonts w:ascii="Cambria" w:hAnsi="Cambria"/>
          <w:b/>
          <w:szCs w:val="20"/>
        </w:rPr>
        <w:t xml:space="preserve"> “Research Methodology Capacity Building Programme”</w:t>
      </w:r>
      <w:r w:rsidR="003E7A59">
        <w:rPr>
          <w:rFonts w:ascii="Cambria" w:hAnsi="Cambria"/>
          <w:szCs w:val="20"/>
        </w:rPr>
        <w:t xml:space="preserve"> organized by PG Department of C</w:t>
      </w:r>
      <w:r w:rsidRPr="004908F0">
        <w:rPr>
          <w:rFonts w:ascii="Cambria" w:hAnsi="Cambria"/>
          <w:szCs w:val="20"/>
        </w:rPr>
        <w:t xml:space="preserve">ommerce, </w:t>
      </w:r>
      <w:proofErr w:type="spellStart"/>
      <w:r w:rsidRPr="004908F0">
        <w:rPr>
          <w:rFonts w:ascii="Cambria" w:hAnsi="Cambria"/>
          <w:szCs w:val="20"/>
        </w:rPr>
        <w:t>Rani</w:t>
      </w:r>
      <w:proofErr w:type="spellEnd"/>
      <w:r w:rsidRPr="004908F0">
        <w:rPr>
          <w:rFonts w:ascii="Cambria" w:hAnsi="Cambria"/>
          <w:szCs w:val="20"/>
        </w:rPr>
        <w:t xml:space="preserve"> </w:t>
      </w:r>
      <w:proofErr w:type="spellStart"/>
      <w:r w:rsidRPr="004908F0">
        <w:rPr>
          <w:rFonts w:ascii="Cambria" w:hAnsi="Cambria"/>
          <w:szCs w:val="20"/>
        </w:rPr>
        <w:t>Channamma</w:t>
      </w:r>
      <w:proofErr w:type="spellEnd"/>
      <w:r w:rsidRPr="004908F0">
        <w:rPr>
          <w:rFonts w:ascii="Cambria" w:hAnsi="Cambria"/>
          <w:szCs w:val="20"/>
        </w:rPr>
        <w:t xml:space="preserve"> University, Belagavi in collab</w:t>
      </w:r>
      <w:r w:rsidR="005918BE" w:rsidRPr="004908F0">
        <w:rPr>
          <w:rFonts w:ascii="Cambria" w:hAnsi="Cambria"/>
          <w:szCs w:val="20"/>
        </w:rPr>
        <w:t>oration with ICSSR, New Delhi, held from 1</w:t>
      </w:r>
      <w:r w:rsidR="005918BE" w:rsidRPr="004908F0">
        <w:rPr>
          <w:rFonts w:ascii="Cambria" w:hAnsi="Cambria"/>
          <w:szCs w:val="20"/>
          <w:vertAlign w:val="superscript"/>
        </w:rPr>
        <w:t>st</w:t>
      </w:r>
      <w:r w:rsidR="005918BE" w:rsidRPr="004908F0">
        <w:rPr>
          <w:rFonts w:ascii="Cambria" w:hAnsi="Cambria"/>
          <w:szCs w:val="20"/>
        </w:rPr>
        <w:t xml:space="preserve"> -14</w:t>
      </w:r>
      <w:r w:rsidR="005918BE" w:rsidRPr="004908F0">
        <w:rPr>
          <w:rFonts w:ascii="Cambria" w:hAnsi="Cambria"/>
          <w:szCs w:val="20"/>
          <w:vertAlign w:val="superscript"/>
        </w:rPr>
        <w:t>th</w:t>
      </w:r>
      <w:r w:rsidR="005918BE" w:rsidRPr="004908F0">
        <w:rPr>
          <w:rFonts w:ascii="Cambria" w:hAnsi="Cambria"/>
          <w:szCs w:val="20"/>
        </w:rPr>
        <w:t xml:space="preserve"> August, 2013.</w:t>
      </w:r>
    </w:p>
    <w:p w:rsidR="004908F0" w:rsidRPr="009A040C" w:rsidRDefault="00FC63A3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two days workshop on</w:t>
      </w:r>
      <w:r w:rsidRPr="004908F0">
        <w:rPr>
          <w:rFonts w:ascii="Cambria" w:hAnsi="Cambria"/>
          <w:b/>
          <w:szCs w:val="20"/>
        </w:rPr>
        <w:t xml:space="preserve"> “Financial Markets”</w:t>
      </w:r>
      <w:r w:rsidRPr="004908F0">
        <w:rPr>
          <w:rFonts w:ascii="Cambria" w:hAnsi="Cambria"/>
          <w:szCs w:val="20"/>
        </w:rPr>
        <w:t xml:space="preserve"> held in </w:t>
      </w:r>
      <w:r w:rsidRPr="004908F0">
        <w:rPr>
          <w:rFonts w:ascii="Cambria" w:hAnsi="Cambria" w:cs="ISOCT3"/>
          <w:szCs w:val="20"/>
        </w:rPr>
        <w:t>K.L.E. Society’s Lingaraj College, Belgaum.</w:t>
      </w:r>
    </w:p>
    <w:p w:rsidR="004908F0" w:rsidRPr="009A040C" w:rsidRDefault="00F74F8A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workshop on</w:t>
      </w:r>
      <w:r w:rsidRPr="004908F0">
        <w:rPr>
          <w:rFonts w:ascii="Cambria" w:hAnsi="Cambria"/>
          <w:b/>
          <w:szCs w:val="20"/>
        </w:rPr>
        <w:t xml:space="preserve"> “Self Confidence and Personality </w:t>
      </w:r>
      <w:proofErr w:type="spellStart"/>
      <w:r w:rsidRPr="004908F0">
        <w:rPr>
          <w:rFonts w:ascii="Cambria" w:hAnsi="Cambria"/>
          <w:b/>
          <w:szCs w:val="20"/>
        </w:rPr>
        <w:t>Development”</w:t>
      </w:r>
      <w:r w:rsidR="003E7A59" w:rsidRPr="003E7A59">
        <w:rPr>
          <w:rFonts w:ascii="Cambria" w:hAnsi="Cambria"/>
          <w:szCs w:val="20"/>
        </w:rPr>
        <w:t>organized</w:t>
      </w:r>
      <w:proofErr w:type="spellEnd"/>
      <w:r w:rsidR="003E7A59" w:rsidRPr="003E7A59">
        <w:rPr>
          <w:rFonts w:ascii="Cambria" w:hAnsi="Cambria"/>
          <w:szCs w:val="20"/>
        </w:rPr>
        <w:t xml:space="preserve"> </w:t>
      </w:r>
      <w:proofErr w:type="spellStart"/>
      <w:r w:rsidR="003E7A59" w:rsidRPr="003E7A59">
        <w:rPr>
          <w:rFonts w:ascii="Cambria" w:hAnsi="Cambria"/>
          <w:szCs w:val="20"/>
        </w:rPr>
        <w:t>by</w:t>
      </w:r>
      <w:r w:rsidR="005918BE" w:rsidRPr="004908F0">
        <w:rPr>
          <w:rFonts w:ascii="Cambria" w:hAnsi="Cambria" w:cs="ISOCT3"/>
          <w:szCs w:val="20"/>
        </w:rPr>
        <w:t>K.L.E</w:t>
      </w:r>
      <w:proofErr w:type="spellEnd"/>
      <w:r w:rsidR="005918BE" w:rsidRPr="004908F0">
        <w:rPr>
          <w:rFonts w:ascii="Cambria" w:hAnsi="Cambria" w:cs="ISOCT3"/>
          <w:szCs w:val="20"/>
        </w:rPr>
        <w:t xml:space="preserve">. Society’s </w:t>
      </w:r>
      <w:proofErr w:type="spellStart"/>
      <w:r w:rsidR="005918BE" w:rsidRPr="004908F0">
        <w:rPr>
          <w:rFonts w:ascii="Cambria" w:hAnsi="Cambria" w:cs="ISOCT3"/>
          <w:szCs w:val="20"/>
        </w:rPr>
        <w:t>R.L.S</w:t>
      </w:r>
      <w:r w:rsidRPr="004908F0">
        <w:rPr>
          <w:rFonts w:ascii="Cambria" w:hAnsi="Cambria" w:cs="ISOCT3"/>
          <w:szCs w:val="20"/>
        </w:rPr>
        <w:t>.Institute</w:t>
      </w:r>
      <w:proofErr w:type="spellEnd"/>
      <w:r w:rsidRPr="004908F0">
        <w:rPr>
          <w:rFonts w:ascii="Cambria" w:hAnsi="Cambria" w:cs="ISOCT3"/>
          <w:szCs w:val="20"/>
        </w:rPr>
        <w:t>, Belgaum.</w:t>
      </w:r>
    </w:p>
    <w:p w:rsidR="004908F0" w:rsidRPr="009A040C" w:rsidRDefault="00F74F8A" w:rsidP="009A040C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/>
          <w:szCs w:val="20"/>
        </w:rPr>
        <w:t>Participated in workshop on</w:t>
      </w:r>
      <w:r w:rsidRPr="004908F0">
        <w:rPr>
          <w:rFonts w:ascii="Cambria" w:hAnsi="Cambria"/>
          <w:b/>
          <w:szCs w:val="20"/>
        </w:rPr>
        <w:t xml:space="preserve"> “The Use of Quantitative Techniques in Social Science” </w:t>
      </w:r>
      <w:r w:rsidR="003E7A59">
        <w:rPr>
          <w:rFonts w:ascii="Cambria" w:hAnsi="Cambria"/>
          <w:szCs w:val="20"/>
        </w:rPr>
        <w:t xml:space="preserve">organized </w:t>
      </w:r>
      <w:proofErr w:type="spellStart"/>
      <w:r w:rsidR="003E7A59">
        <w:rPr>
          <w:rFonts w:ascii="Cambria" w:hAnsi="Cambria"/>
          <w:szCs w:val="20"/>
        </w:rPr>
        <w:t>by</w:t>
      </w:r>
      <w:r w:rsidRPr="004908F0">
        <w:rPr>
          <w:rFonts w:ascii="Cambria" w:hAnsi="Cambria" w:cs="ISOCT3"/>
          <w:szCs w:val="20"/>
        </w:rPr>
        <w:t>K.L.E</w:t>
      </w:r>
      <w:proofErr w:type="spellEnd"/>
      <w:r w:rsidRPr="004908F0">
        <w:rPr>
          <w:rFonts w:ascii="Cambria" w:hAnsi="Cambria" w:cs="ISOCT3"/>
          <w:szCs w:val="20"/>
        </w:rPr>
        <w:t>. Society’s Lingaraj College, Belgaum.</w:t>
      </w:r>
    </w:p>
    <w:p w:rsidR="008D4B28" w:rsidRPr="002B0BC5" w:rsidRDefault="00F74F8A" w:rsidP="0058473B">
      <w:pPr>
        <w:pStyle w:val="ListParagraph"/>
        <w:numPr>
          <w:ilvl w:val="0"/>
          <w:numId w:val="20"/>
        </w:numPr>
        <w:spacing w:after="240"/>
        <w:jc w:val="both"/>
        <w:rPr>
          <w:rFonts w:ascii="Cambria" w:hAnsi="Cambria"/>
          <w:szCs w:val="20"/>
        </w:rPr>
      </w:pPr>
      <w:r w:rsidRPr="004908F0">
        <w:rPr>
          <w:rFonts w:ascii="Cambria" w:hAnsi="Cambria" w:cs="ISOCT3"/>
          <w:szCs w:val="20"/>
        </w:rPr>
        <w:t>Participated in workshop on</w:t>
      </w:r>
      <w:r w:rsidRPr="004908F0">
        <w:rPr>
          <w:rFonts w:ascii="Cambria" w:hAnsi="Cambria" w:cs="ISOCT3"/>
          <w:b/>
          <w:szCs w:val="20"/>
        </w:rPr>
        <w:t xml:space="preserve"> “Neutralizing or Harnessing Violence in Educational Campuses” </w:t>
      </w:r>
      <w:r w:rsidR="003E7A59">
        <w:rPr>
          <w:rFonts w:ascii="Cambria" w:hAnsi="Cambria" w:cs="ISOCT3"/>
          <w:szCs w:val="20"/>
        </w:rPr>
        <w:t xml:space="preserve">organized by </w:t>
      </w:r>
      <w:r w:rsidRPr="004908F0">
        <w:rPr>
          <w:rFonts w:ascii="Cambria" w:hAnsi="Cambria" w:cs="ISOCT3"/>
          <w:szCs w:val="20"/>
        </w:rPr>
        <w:t>K.L.E. Society’s Lingaraj College, Belgaum.</w:t>
      </w:r>
    </w:p>
    <w:p w:rsidR="004501C5" w:rsidRDefault="00F1555B" w:rsidP="00BC790C">
      <w:pPr>
        <w:jc w:val="both"/>
        <w:rPr>
          <w:rFonts w:ascii="Cambria" w:hAnsi="Cambria"/>
          <w:szCs w:val="20"/>
        </w:rPr>
      </w:pPr>
      <w:r>
        <w:rPr>
          <w:rFonts w:ascii="Cambria" w:hAnsi="Cambria"/>
          <w:noProof/>
          <w:szCs w:val="20"/>
        </w:rPr>
        <w:pict>
          <v:roundrect id="_x0000_s1040" style="position:absolute;left:0;text-align:left;margin-left:3.55pt;margin-top:10.9pt;width:124.5pt;height:33pt;z-index:-2516536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0">
              <w:txbxContent>
                <w:p w:rsidR="00346D57" w:rsidRDefault="00346D57" w:rsidP="00867250">
                  <w:pPr>
                    <w:pStyle w:val="Heading5"/>
                    <w:spacing w:after="240"/>
                    <w:ind w:left="0" w:firstLine="0"/>
                  </w:pPr>
                  <w:r w:rsidRPr="00867250">
                    <w:rPr>
                      <w:rFonts w:ascii="Trebuchet MS" w:hAnsi="Trebuchet MS"/>
                      <w:u w:val="none"/>
                    </w:rPr>
                    <w:t>EXPERIENCE</w:t>
                  </w:r>
                </w:p>
              </w:txbxContent>
            </v:textbox>
          </v:roundrect>
        </w:pict>
      </w:r>
    </w:p>
    <w:p w:rsidR="004501C5" w:rsidRDefault="004501C5" w:rsidP="008D4B28">
      <w:pPr>
        <w:jc w:val="both"/>
        <w:rPr>
          <w:rFonts w:ascii="Cambria" w:hAnsi="Cambria"/>
          <w:szCs w:val="20"/>
        </w:rPr>
      </w:pPr>
    </w:p>
    <w:p w:rsidR="004501C5" w:rsidRDefault="004501C5" w:rsidP="007C260B">
      <w:pPr>
        <w:ind w:left="720"/>
        <w:jc w:val="both"/>
        <w:rPr>
          <w:rFonts w:ascii="Cambria" w:hAnsi="Cambria"/>
          <w:szCs w:val="20"/>
        </w:rPr>
      </w:pPr>
    </w:p>
    <w:p w:rsidR="004501C5" w:rsidRDefault="004501C5" w:rsidP="007C260B">
      <w:pPr>
        <w:ind w:left="720"/>
        <w:jc w:val="both"/>
        <w:rPr>
          <w:rFonts w:ascii="Cambria" w:hAnsi="Cambria"/>
          <w:szCs w:val="20"/>
        </w:rPr>
      </w:pPr>
    </w:p>
    <w:p w:rsidR="00040197" w:rsidRPr="00E175DA" w:rsidRDefault="00A81262" w:rsidP="0058473B">
      <w:pPr>
        <w:numPr>
          <w:ilvl w:val="0"/>
          <w:numId w:val="14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Four</w:t>
      </w:r>
      <w:r w:rsidR="00867250">
        <w:rPr>
          <w:rFonts w:ascii="Cambria" w:hAnsi="Cambria"/>
          <w:szCs w:val="20"/>
        </w:rPr>
        <w:t xml:space="preserve"> years</w:t>
      </w:r>
      <w:r w:rsidR="00DB0CE4">
        <w:rPr>
          <w:rFonts w:ascii="Cambria" w:hAnsi="Cambria"/>
          <w:szCs w:val="20"/>
        </w:rPr>
        <w:t xml:space="preserve"> and six</w:t>
      </w:r>
      <w:r w:rsidR="008D4B28">
        <w:rPr>
          <w:rFonts w:ascii="Cambria" w:hAnsi="Cambria"/>
          <w:szCs w:val="20"/>
        </w:rPr>
        <w:t xml:space="preserve"> months</w:t>
      </w:r>
      <w:r w:rsidR="00867250">
        <w:rPr>
          <w:rFonts w:ascii="Cambria" w:hAnsi="Cambria"/>
          <w:szCs w:val="20"/>
        </w:rPr>
        <w:t xml:space="preserve"> of </w:t>
      </w:r>
      <w:r w:rsidR="00867250" w:rsidRPr="001268C2">
        <w:rPr>
          <w:rFonts w:ascii="Cambria" w:hAnsi="Cambria"/>
          <w:b/>
          <w:szCs w:val="20"/>
        </w:rPr>
        <w:t>Research Experience</w:t>
      </w:r>
      <w:r w:rsidR="00867250">
        <w:rPr>
          <w:rFonts w:ascii="Cambria" w:hAnsi="Cambria"/>
          <w:szCs w:val="20"/>
        </w:rPr>
        <w:t xml:space="preserve"> in Department of Studies in Economics</w:t>
      </w:r>
      <w:r w:rsidR="006778A1">
        <w:rPr>
          <w:rFonts w:ascii="Cambria" w:hAnsi="Cambria"/>
          <w:szCs w:val="20"/>
        </w:rPr>
        <w:t xml:space="preserve"> </w:t>
      </w:r>
      <w:proofErr w:type="spellStart"/>
      <w:r w:rsidR="006778A1">
        <w:rPr>
          <w:rFonts w:ascii="Cambria" w:hAnsi="Cambria"/>
          <w:szCs w:val="20"/>
        </w:rPr>
        <w:t>Rani</w:t>
      </w:r>
      <w:proofErr w:type="spellEnd"/>
      <w:r w:rsidR="006778A1">
        <w:rPr>
          <w:rFonts w:ascii="Cambria" w:hAnsi="Cambria"/>
          <w:szCs w:val="20"/>
        </w:rPr>
        <w:t xml:space="preserve"> </w:t>
      </w:r>
      <w:proofErr w:type="spellStart"/>
      <w:r w:rsidR="006778A1">
        <w:rPr>
          <w:rFonts w:ascii="Cambria" w:hAnsi="Cambria"/>
          <w:szCs w:val="20"/>
        </w:rPr>
        <w:t>Channamma</w:t>
      </w:r>
      <w:proofErr w:type="spellEnd"/>
      <w:r w:rsidR="006778A1">
        <w:rPr>
          <w:rFonts w:ascii="Cambria" w:hAnsi="Cambria"/>
          <w:szCs w:val="20"/>
        </w:rPr>
        <w:t xml:space="preserve"> University, Belagavi.</w:t>
      </w:r>
    </w:p>
    <w:p w:rsidR="00AE1082" w:rsidRPr="00AE1082" w:rsidRDefault="00A81262" w:rsidP="00AE1082">
      <w:pPr>
        <w:numPr>
          <w:ilvl w:val="0"/>
          <w:numId w:val="14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Four</w:t>
      </w:r>
      <w:r w:rsidR="00040197">
        <w:rPr>
          <w:rFonts w:ascii="Cambria" w:hAnsi="Cambria"/>
          <w:szCs w:val="20"/>
        </w:rPr>
        <w:t xml:space="preserve"> years of </w:t>
      </w:r>
      <w:r w:rsidR="00040197" w:rsidRPr="001268C2">
        <w:rPr>
          <w:rFonts w:ascii="Cambria" w:hAnsi="Cambria"/>
          <w:b/>
          <w:szCs w:val="20"/>
        </w:rPr>
        <w:t xml:space="preserve">Teaching </w:t>
      </w:r>
      <w:proofErr w:type="spellStart"/>
      <w:r w:rsidR="00040197" w:rsidRPr="001268C2">
        <w:rPr>
          <w:rFonts w:ascii="Cambria" w:hAnsi="Cambria"/>
          <w:b/>
          <w:szCs w:val="20"/>
        </w:rPr>
        <w:t>Experience</w:t>
      </w:r>
      <w:r w:rsidR="00731449" w:rsidRPr="00731449">
        <w:rPr>
          <w:rFonts w:ascii="Cambria" w:hAnsi="Cambria"/>
          <w:szCs w:val="20"/>
        </w:rPr>
        <w:t>as</w:t>
      </w:r>
      <w:proofErr w:type="spellEnd"/>
      <w:r w:rsidR="00731449" w:rsidRPr="00731449">
        <w:rPr>
          <w:rFonts w:ascii="Cambria" w:hAnsi="Cambria"/>
          <w:szCs w:val="20"/>
        </w:rPr>
        <w:t xml:space="preserve"> part of research assignment</w:t>
      </w:r>
      <w:r w:rsidR="00040197">
        <w:rPr>
          <w:rFonts w:ascii="Cambria" w:hAnsi="Cambria"/>
          <w:szCs w:val="20"/>
        </w:rPr>
        <w:t xml:space="preserve"> in Department of Studies in Economics </w:t>
      </w:r>
      <w:proofErr w:type="spellStart"/>
      <w:r w:rsidR="00040197">
        <w:rPr>
          <w:rFonts w:ascii="Cambria" w:hAnsi="Cambria"/>
          <w:szCs w:val="20"/>
        </w:rPr>
        <w:t>Rani</w:t>
      </w:r>
      <w:proofErr w:type="spellEnd"/>
      <w:r w:rsidR="00040197">
        <w:rPr>
          <w:rFonts w:ascii="Cambria" w:hAnsi="Cambria"/>
          <w:szCs w:val="20"/>
        </w:rPr>
        <w:t xml:space="preserve"> </w:t>
      </w:r>
      <w:proofErr w:type="spellStart"/>
      <w:r w:rsidR="00040197">
        <w:rPr>
          <w:rFonts w:ascii="Cambria" w:hAnsi="Cambria"/>
          <w:szCs w:val="20"/>
        </w:rPr>
        <w:t>Channamma</w:t>
      </w:r>
      <w:proofErr w:type="spellEnd"/>
      <w:r w:rsidR="00040197">
        <w:rPr>
          <w:rFonts w:ascii="Cambria" w:hAnsi="Cambria"/>
          <w:szCs w:val="20"/>
        </w:rPr>
        <w:t xml:space="preserve"> University, Belagavi for PG </w:t>
      </w:r>
      <w:r w:rsidR="00BD2A54">
        <w:rPr>
          <w:rFonts w:ascii="Cambria" w:hAnsi="Cambria"/>
          <w:szCs w:val="20"/>
        </w:rPr>
        <w:t>Students (</w:t>
      </w:r>
      <w:r w:rsidR="00040197">
        <w:rPr>
          <w:rFonts w:ascii="Cambria" w:hAnsi="Cambria"/>
          <w:szCs w:val="20"/>
        </w:rPr>
        <w:t xml:space="preserve">M.A. Economics), Subjects handled: Indian Economic Policy, Industrial Economics, </w:t>
      </w:r>
      <w:proofErr w:type="spellStart"/>
      <w:r w:rsidR="00040197">
        <w:rPr>
          <w:rFonts w:ascii="Cambria" w:hAnsi="Cambria"/>
          <w:szCs w:val="20"/>
        </w:rPr>
        <w:t>Labour</w:t>
      </w:r>
      <w:proofErr w:type="spellEnd"/>
      <w:r w:rsidR="00040197">
        <w:rPr>
          <w:rFonts w:ascii="Cambria" w:hAnsi="Cambria"/>
          <w:szCs w:val="20"/>
        </w:rPr>
        <w:t xml:space="preserve"> Economics and Computer Application.</w:t>
      </w:r>
    </w:p>
    <w:p w:rsidR="00040197" w:rsidRPr="00E175DA" w:rsidRDefault="00040197" w:rsidP="0058473B">
      <w:pPr>
        <w:numPr>
          <w:ilvl w:val="0"/>
          <w:numId w:val="14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Worked as </w:t>
      </w:r>
      <w:r w:rsidRPr="001268C2">
        <w:rPr>
          <w:rFonts w:ascii="Cambria" w:hAnsi="Cambria"/>
          <w:b/>
          <w:szCs w:val="20"/>
        </w:rPr>
        <w:t>Organizing Committee member</w:t>
      </w:r>
      <w:r w:rsidR="00A81262">
        <w:rPr>
          <w:rFonts w:ascii="Cambria" w:hAnsi="Cambria"/>
          <w:szCs w:val="20"/>
        </w:rPr>
        <w:t xml:space="preserve"> in </w:t>
      </w:r>
      <w:proofErr w:type="spellStart"/>
      <w:r w:rsidR="00A81262">
        <w:rPr>
          <w:rFonts w:ascii="Cambria" w:hAnsi="Cambria"/>
          <w:szCs w:val="20"/>
        </w:rPr>
        <w:t>Five</w:t>
      </w:r>
      <w:r w:rsidR="00F60861">
        <w:rPr>
          <w:rFonts w:ascii="Cambria" w:hAnsi="Cambria"/>
          <w:szCs w:val="20"/>
        </w:rPr>
        <w:t>ICSSR</w:t>
      </w:r>
      <w:proofErr w:type="spellEnd"/>
      <w:r w:rsidR="00F60861">
        <w:rPr>
          <w:rFonts w:ascii="Cambria" w:hAnsi="Cambria"/>
          <w:szCs w:val="20"/>
        </w:rPr>
        <w:t xml:space="preserve"> sponsored </w:t>
      </w:r>
      <w:r>
        <w:rPr>
          <w:rFonts w:ascii="Cambria" w:hAnsi="Cambria"/>
          <w:szCs w:val="20"/>
        </w:rPr>
        <w:t xml:space="preserve">National Level Seminars conducted by Department of Studies in Economics </w:t>
      </w:r>
      <w:proofErr w:type="spellStart"/>
      <w:r>
        <w:rPr>
          <w:rFonts w:ascii="Cambria" w:hAnsi="Cambria"/>
          <w:szCs w:val="20"/>
        </w:rPr>
        <w:t>Rani</w:t>
      </w:r>
      <w:proofErr w:type="spellEnd"/>
      <w:r>
        <w:rPr>
          <w:rFonts w:ascii="Cambria" w:hAnsi="Cambria"/>
          <w:szCs w:val="20"/>
        </w:rPr>
        <w:t xml:space="preserve"> </w:t>
      </w:r>
      <w:proofErr w:type="spellStart"/>
      <w:r>
        <w:rPr>
          <w:rFonts w:ascii="Cambria" w:hAnsi="Cambria"/>
          <w:szCs w:val="20"/>
        </w:rPr>
        <w:t>Channamma</w:t>
      </w:r>
      <w:proofErr w:type="spellEnd"/>
      <w:r>
        <w:rPr>
          <w:rFonts w:ascii="Cambria" w:hAnsi="Cambria"/>
          <w:szCs w:val="20"/>
        </w:rPr>
        <w:t xml:space="preserve"> University, Belagavi.</w:t>
      </w:r>
    </w:p>
    <w:p w:rsidR="00B83C08" w:rsidRDefault="00040197" w:rsidP="00B83C08">
      <w:pPr>
        <w:numPr>
          <w:ilvl w:val="0"/>
          <w:numId w:val="14"/>
        </w:numPr>
        <w:spacing w:after="240"/>
        <w:jc w:val="both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lastRenderedPageBreak/>
        <w:t xml:space="preserve">Worked as </w:t>
      </w:r>
      <w:r w:rsidRPr="001268C2">
        <w:rPr>
          <w:rFonts w:ascii="Cambria" w:hAnsi="Cambria"/>
          <w:b/>
          <w:szCs w:val="20"/>
        </w:rPr>
        <w:t>Field Investigator</w:t>
      </w:r>
      <w:r>
        <w:rPr>
          <w:rFonts w:ascii="Cambria" w:hAnsi="Cambria"/>
          <w:szCs w:val="20"/>
        </w:rPr>
        <w:t xml:space="preserve"> on Major Research Project (ICSSR Sponsored) on Migration and Remittances: A Socio-economic Stud</w:t>
      </w:r>
      <w:r w:rsidR="00DB0CE4">
        <w:rPr>
          <w:rFonts w:ascii="Cambria" w:hAnsi="Cambria"/>
          <w:szCs w:val="20"/>
        </w:rPr>
        <w:t xml:space="preserve">y of Hyderabad-Karnataka Region, under the Project Director Prof. </w:t>
      </w:r>
      <w:proofErr w:type="spellStart"/>
      <w:r w:rsidR="00DB0CE4">
        <w:rPr>
          <w:rFonts w:ascii="Cambria" w:hAnsi="Cambria"/>
          <w:szCs w:val="20"/>
        </w:rPr>
        <w:t>TalwarSabanna</w:t>
      </w:r>
      <w:proofErr w:type="spellEnd"/>
      <w:r w:rsidR="00DB0CE4">
        <w:rPr>
          <w:rFonts w:ascii="Cambria" w:hAnsi="Cambria"/>
          <w:szCs w:val="20"/>
        </w:rPr>
        <w:t>.</w:t>
      </w:r>
    </w:p>
    <w:p w:rsidR="00BD2A54" w:rsidRPr="00B83C08" w:rsidRDefault="00F1555B" w:rsidP="00B83C08">
      <w:pPr>
        <w:spacing w:line="48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pict>
          <v:roundrect id="_x0000_s1044" style="position:absolute;left:0;text-align:left;margin-left:-6.95pt;margin-top:-14.65pt;width:184.5pt;height:34.5pt;z-index:-2516515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CE7A9E" w:rsidRPr="00B83C08">
        <w:rPr>
          <w:rFonts w:ascii="Trebuchet MS" w:hAnsi="Trebuchet MS"/>
          <w:b/>
          <w:sz w:val="28"/>
        </w:rPr>
        <w:t>ACHIEVEMENTS/ AWARDS</w:t>
      </w:r>
    </w:p>
    <w:p w:rsidR="00004361" w:rsidRPr="0075070A" w:rsidRDefault="00BD2A54" w:rsidP="0058473B">
      <w:pPr>
        <w:pStyle w:val="NoSpacing"/>
        <w:numPr>
          <w:ilvl w:val="0"/>
          <w:numId w:val="17"/>
        </w:numPr>
        <w:spacing w:after="240"/>
        <w:jc w:val="both"/>
        <w:rPr>
          <w:rFonts w:ascii="Cambria" w:eastAsia="Times New Roman" w:hAnsi="Cambria"/>
          <w:sz w:val="24"/>
          <w:szCs w:val="24"/>
        </w:rPr>
      </w:pPr>
      <w:r w:rsidRPr="0075070A">
        <w:rPr>
          <w:rFonts w:ascii="Cambria" w:eastAsia="Times New Roman" w:hAnsi="Cambria"/>
          <w:sz w:val="24"/>
          <w:szCs w:val="24"/>
        </w:rPr>
        <w:t xml:space="preserve">Participated in </w:t>
      </w:r>
      <w:r w:rsidRPr="0058473B">
        <w:rPr>
          <w:rFonts w:ascii="Cambria" w:eastAsia="Times New Roman" w:hAnsi="Cambria"/>
          <w:b/>
          <w:sz w:val="24"/>
          <w:szCs w:val="24"/>
        </w:rPr>
        <w:t>Study Tour to Columbia University, New York, USA</w:t>
      </w:r>
      <w:r w:rsidRPr="0075070A">
        <w:rPr>
          <w:rFonts w:ascii="Cambria" w:eastAsia="Times New Roman" w:hAnsi="Cambria"/>
          <w:sz w:val="24"/>
          <w:szCs w:val="24"/>
        </w:rPr>
        <w:t xml:space="preserve"> organized by Indian High Commission, USA and Columbia University, New York, USA on occasion of 125 birth anniversary of Dr, </w:t>
      </w:r>
      <w:proofErr w:type="spellStart"/>
      <w:r w:rsidRPr="0075070A">
        <w:rPr>
          <w:rFonts w:ascii="Cambria" w:eastAsia="Times New Roman" w:hAnsi="Cambria"/>
          <w:sz w:val="24"/>
          <w:szCs w:val="24"/>
        </w:rPr>
        <w:t>Ambedkar</w:t>
      </w:r>
      <w:proofErr w:type="spellEnd"/>
      <w:r w:rsidRPr="0075070A">
        <w:rPr>
          <w:rFonts w:ascii="Cambria" w:eastAsia="Times New Roman" w:hAnsi="Cambria"/>
          <w:sz w:val="24"/>
          <w:szCs w:val="24"/>
        </w:rPr>
        <w:t>, attended various technical sessions, visited different Schools for Research Exchange Program and presented paper on “Inclusive Economic Development”</w:t>
      </w:r>
    </w:p>
    <w:p w:rsidR="008D7052" w:rsidRPr="008D7052" w:rsidRDefault="00BD2A54" w:rsidP="0058473B">
      <w:pPr>
        <w:pStyle w:val="NoSpacing"/>
        <w:numPr>
          <w:ilvl w:val="0"/>
          <w:numId w:val="17"/>
        </w:numPr>
        <w:jc w:val="both"/>
        <w:rPr>
          <w:rFonts w:ascii="Cambria" w:eastAsia="Times New Roman" w:hAnsi="Cambria"/>
          <w:sz w:val="24"/>
          <w:szCs w:val="24"/>
        </w:rPr>
      </w:pPr>
      <w:r w:rsidRPr="0075070A">
        <w:rPr>
          <w:rFonts w:ascii="Cambria" w:eastAsia="Times New Roman" w:hAnsi="Cambria"/>
          <w:sz w:val="24"/>
          <w:szCs w:val="24"/>
        </w:rPr>
        <w:t xml:space="preserve">Awarded a Centrally Administered </w:t>
      </w:r>
      <w:r w:rsidRPr="00FF1886">
        <w:rPr>
          <w:rFonts w:ascii="Cambria" w:eastAsia="Times New Roman" w:hAnsi="Cambria"/>
          <w:b/>
          <w:sz w:val="24"/>
          <w:szCs w:val="24"/>
        </w:rPr>
        <w:t>Doctoral Fellowship (ICSSR Doctoral Fellow)</w:t>
      </w:r>
      <w:r w:rsidRPr="0075070A">
        <w:rPr>
          <w:rFonts w:ascii="Cambria" w:eastAsia="Times New Roman" w:hAnsi="Cambria"/>
          <w:sz w:val="24"/>
          <w:szCs w:val="24"/>
        </w:rPr>
        <w:t xml:space="preserve"> by the Indian Council of Social Science Research (ICSSR) New Delhi.</w:t>
      </w:r>
    </w:p>
    <w:p w:rsidR="00A64F7E" w:rsidRDefault="00A64F7E" w:rsidP="00A64F7E">
      <w:pPr>
        <w:spacing w:line="360" w:lineRule="auto"/>
        <w:jc w:val="both"/>
        <w:rPr>
          <w:rFonts w:ascii="Cambria" w:hAnsi="Cambria"/>
        </w:rPr>
      </w:pPr>
    </w:p>
    <w:p w:rsidR="00A64F7E" w:rsidRPr="00A64F7E" w:rsidRDefault="00F1555B" w:rsidP="00A64F7E">
      <w:pPr>
        <w:spacing w:line="360" w:lineRule="auto"/>
        <w:jc w:val="both"/>
        <w:rPr>
          <w:rFonts w:ascii="Trebuchet MS" w:hAnsi="Trebuchet MS"/>
          <w:b/>
        </w:rPr>
      </w:pPr>
      <w:r w:rsidRPr="00F1555B">
        <w:rPr>
          <w:rFonts w:ascii="Cambria" w:hAnsi="Cambria"/>
          <w:b/>
          <w:noProof/>
          <w:sz w:val="22"/>
          <w:szCs w:val="20"/>
        </w:rPr>
        <w:pict>
          <v:roundrect id="_x0000_s1035" style="position:absolute;left:0;text-align:left;margin-left:-6.95pt;margin-top:-10.45pt;width:147pt;height:33pt;z-index:-2516587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7C0EF1" w:rsidRPr="00A64F7E">
        <w:rPr>
          <w:rFonts w:ascii="Trebuchet MS" w:hAnsi="Trebuchet MS"/>
          <w:b/>
          <w:sz w:val="28"/>
        </w:rPr>
        <w:t>PERSONAL PROFILE</w:t>
      </w:r>
      <w:r w:rsidR="00FC6563" w:rsidRPr="00A64F7E">
        <w:rPr>
          <w:rFonts w:ascii="Trebuchet MS" w:hAnsi="Trebuchet MS"/>
          <w:b/>
        </w:rPr>
        <w:tab/>
      </w:r>
    </w:p>
    <w:p w:rsidR="007C0EF1" w:rsidRPr="00A64F7E" w:rsidRDefault="00FC6563" w:rsidP="00A64F7E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Trebuchet MS" w:hAnsi="Trebuchet M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4289"/>
      </w:tblGrid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Father’s Name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 w:rsidRPr="0075070A">
              <w:rPr>
                <w:rFonts w:ascii="Cambria" w:hAnsi="Cambria" w:cs="ISOCT3"/>
                <w:sz w:val="26"/>
                <w:szCs w:val="26"/>
              </w:rPr>
              <w:t>Mallesh</w:t>
            </w:r>
            <w:proofErr w:type="spellEnd"/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Mother’s Name</w:t>
            </w:r>
          </w:p>
        </w:tc>
        <w:tc>
          <w:tcPr>
            <w:tcW w:w="4289" w:type="dxa"/>
          </w:tcPr>
          <w:p w:rsidR="009F279F" w:rsidRPr="0075070A" w:rsidRDefault="00BB1F48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 w:rsidRPr="0075070A">
              <w:rPr>
                <w:rFonts w:ascii="Cambria" w:hAnsi="Cambria" w:cs="ISOCT3"/>
                <w:sz w:val="26"/>
                <w:szCs w:val="26"/>
              </w:rPr>
              <w:t>S</w:t>
            </w:r>
            <w:r w:rsidR="009F279F" w:rsidRPr="0075070A">
              <w:rPr>
                <w:rFonts w:ascii="Cambria" w:hAnsi="Cambria" w:cs="ISOCT3"/>
                <w:sz w:val="26"/>
                <w:szCs w:val="26"/>
              </w:rPr>
              <w:t>hanta</w:t>
            </w:r>
            <w:proofErr w:type="spellEnd"/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25</w:t>
            </w:r>
            <w:r w:rsidRPr="0075070A">
              <w:rPr>
                <w:rFonts w:ascii="Cambria" w:hAnsi="Cambria" w:cs="ISOCT3"/>
                <w:sz w:val="26"/>
                <w:szCs w:val="26"/>
                <w:vertAlign w:val="superscript"/>
              </w:rPr>
              <w:t xml:space="preserve">th </w:t>
            </w:r>
            <w:r w:rsidRPr="0075070A">
              <w:rPr>
                <w:rFonts w:ascii="Cambria" w:hAnsi="Cambria" w:cs="ISOCT3"/>
                <w:sz w:val="26"/>
                <w:szCs w:val="26"/>
              </w:rPr>
              <w:t>Nov 1986</w:t>
            </w:r>
          </w:p>
        </w:tc>
      </w:tr>
      <w:tr w:rsidR="00A64F7E" w:rsidRPr="0075070A" w:rsidTr="00BB1F48">
        <w:tc>
          <w:tcPr>
            <w:tcW w:w="3899" w:type="dxa"/>
          </w:tcPr>
          <w:p w:rsidR="00A64F7E" w:rsidRPr="0075070A" w:rsidRDefault="00A64F7E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>
              <w:rPr>
                <w:rFonts w:ascii="Cambria" w:hAnsi="Cambria" w:cs="ISOCT3"/>
                <w:b/>
                <w:bCs/>
                <w:sz w:val="26"/>
                <w:szCs w:val="26"/>
              </w:rPr>
              <w:t>Place of Birth</w:t>
            </w:r>
          </w:p>
        </w:tc>
        <w:tc>
          <w:tcPr>
            <w:tcW w:w="4289" w:type="dxa"/>
          </w:tcPr>
          <w:p w:rsidR="00A64F7E" w:rsidRPr="0075070A" w:rsidRDefault="00A64F7E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proofErr w:type="spellStart"/>
            <w:r>
              <w:rPr>
                <w:rFonts w:ascii="Cambria" w:hAnsi="Cambria" w:cs="ISOCT3"/>
                <w:sz w:val="26"/>
                <w:szCs w:val="26"/>
              </w:rPr>
              <w:t>Gadag</w:t>
            </w:r>
            <w:proofErr w:type="spellEnd"/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sz w:val="26"/>
                <w:szCs w:val="26"/>
              </w:rPr>
              <w:t>Religion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Hindu</w:t>
            </w:r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/>
                <w:b/>
                <w:sz w:val="26"/>
                <w:szCs w:val="26"/>
              </w:rPr>
              <w:t>Nationality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pStyle w:val="Heading1"/>
              <w:spacing w:after="100" w:afterAutospacing="1" w:line="480" w:lineRule="auto"/>
              <w:ind w:right="-58"/>
              <w:jc w:val="left"/>
              <w:rPr>
                <w:rFonts w:ascii="Cambria" w:hAnsi="Cambria" w:cs="ISOCT3"/>
                <w:smallCaps/>
                <w:sz w:val="26"/>
                <w:szCs w:val="26"/>
              </w:rPr>
            </w:pPr>
            <w:r w:rsidRPr="0075070A">
              <w:rPr>
                <w:rFonts w:ascii="Cambria" w:hAnsi="Cambria"/>
                <w:b w:val="0"/>
                <w:sz w:val="26"/>
                <w:szCs w:val="26"/>
              </w:rPr>
              <w:t>Indian</w:t>
            </w:r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Single</w:t>
            </w:r>
          </w:p>
        </w:tc>
      </w:tr>
      <w:tr w:rsidR="009F279F" w:rsidRPr="0075070A" w:rsidTr="00BB1F48">
        <w:tc>
          <w:tcPr>
            <w:tcW w:w="3899" w:type="dxa"/>
          </w:tcPr>
          <w:p w:rsidR="009F279F" w:rsidRPr="0075070A" w:rsidRDefault="009F279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Languages Known</w:t>
            </w:r>
          </w:p>
        </w:tc>
        <w:tc>
          <w:tcPr>
            <w:tcW w:w="4289" w:type="dxa"/>
          </w:tcPr>
          <w:p w:rsidR="009F279F" w:rsidRPr="0075070A" w:rsidRDefault="009F279F" w:rsidP="008D7052">
            <w:pPr>
              <w:spacing w:after="100" w:afterAutospacing="1" w:line="480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English, Kannada, Hindi and Marathi</w:t>
            </w:r>
          </w:p>
        </w:tc>
      </w:tr>
      <w:tr w:rsidR="0075070A" w:rsidRPr="0075070A" w:rsidTr="00BB1F48">
        <w:tc>
          <w:tcPr>
            <w:tcW w:w="3899" w:type="dxa"/>
          </w:tcPr>
          <w:p w:rsidR="0075070A" w:rsidRPr="0075070A" w:rsidRDefault="0075070A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 w:cs="ISOCT3"/>
                <w:b/>
                <w:bCs/>
                <w:sz w:val="26"/>
                <w:szCs w:val="26"/>
              </w:rPr>
              <w:t>Passport Details</w:t>
            </w:r>
          </w:p>
        </w:tc>
        <w:tc>
          <w:tcPr>
            <w:tcW w:w="4289" w:type="dxa"/>
          </w:tcPr>
          <w:p w:rsidR="0075070A" w:rsidRPr="0075070A" w:rsidRDefault="0075070A" w:rsidP="0058473B">
            <w:pPr>
              <w:spacing w:line="276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Passport No: M4692345</w:t>
            </w:r>
          </w:p>
          <w:p w:rsidR="0075070A" w:rsidRPr="0075070A" w:rsidRDefault="0075070A" w:rsidP="0058473B">
            <w:pPr>
              <w:spacing w:line="276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File No: BN3068128076514</w:t>
            </w:r>
          </w:p>
          <w:p w:rsidR="00E175DA" w:rsidRPr="0075070A" w:rsidRDefault="0075070A" w:rsidP="0058473B">
            <w:pPr>
              <w:spacing w:after="240" w:line="276" w:lineRule="auto"/>
              <w:ind w:right="-58"/>
              <w:rPr>
                <w:rFonts w:ascii="Cambria" w:hAnsi="Cambria" w:cs="ISOCT3"/>
                <w:sz w:val="26"/>
                <w:szCs w:val="26"/>
              </w:rPr>
            </w:pPr>
            <w:r w:rsidRPr="0075070A">
              <w:rPr>
                <w:rFonts w:ascii="Cambria" w:hAnsi="Cambria" w:cs="ISOCT3"/>
                <w:sz w:val="26"/>
                <w:szCs w:val="26"/>
              </w:rPr>
              <w:t>Place of Issue: Bangalore</w:t>
            </w:r>
          </w:p>
        </w:tc>
      </w:tr>
      <w:tr w:rsidR="0092473F" w:rsidRPr="0075070A" w:rsidTr="00BB1F48">
        <w:tc>
          <w:tcPr>
            <w:tcW w:w="3899" w:type="dxa"/>
          </w:tcPr>
          <w:p w:rsidR="0092473F" w:rsidRPr="0075070A" w:rsidRDefault="0092473F" w:rsidP="008D7052">
            <w:pPr>
              <w:spacing w:line="480" w:lineRule="auto"/>
              <w:rPr>
                <w:rFonts w:ascii="Cambria" w:hAnsi="Cambria" w:cs="ISOCT3"/>
                <w:b/>
                <w:bCs/>
                <w:sz w:val="26"/>
                <w:szCs w:val="26"/>
              </w:rPr>
            </w:pPr>
            <w:r w:rsidRPr="0075070A">
              <w:rPr>
                <w:rFonts w:ascii="Cambria" w:hAnsi="Cambria"/>
                <w:b/>
                <w:sz w:val="26"/>
                <w:szCs w:val="26"/>
              </w:rPr>
              <w:t>Permanent Address</w:t>
            </w:r>
          </w:p>
        </w:tc>
        <w:tc>
          <w:tcPr>
            <w:tcW w:w="4289" w:type="dxa"/>
          </w:tcPr>
          <w:p w:rsidR="0092473F" w:rsidRPr="0075070A" w:rsidRDefault="0092473F" w:rsidP="0058473B">
            <w:pPr>
              <w:pStyle w:val="BodyText3"/>
              <w:spacing w:line="276" w:lineRule="auto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75070A">
              <w:rPr>
                <w:rFonts w:ascii="Cambria" w:hAnsi="Cambria"/>
                <w:sz w:val="26"/>
                <w:szCs w:val="26"/>
              </w:rPr>
              <w:t>Ashirwad</w:t>
            </w:r>
            <w:proofErr w:type="spellEnd"/>
            <w:r w:rsidRPr="0075070A">
              <w:rPr>
                <w:rFonts w:ascii="Cambria" w:hAnsi="Cambria"/>
                <w:sz w:val="26"/>
                <w:szCs w:val="26"/>
              </w:rPr>
              <w:t xml:space="preserve"> Plastics</w:t>
            </w:r>
          </w:p>
          <w:p w:rsidR="0092473F" w:rsidRPr="0075070A" w:rsidRDefault="0092473F" w:rsidP="0058473B">
            <w:pPr>
              <w:pStyle w:val="BodyText3"/>
              <w:spacing w:after="240" w:line="276" w:lineRule="auto"/>
              <w:rPr>
                <w:rFonts w:ascii="Cambria" w:hAnsi="Cambria"/>
                <w:sz w:val="26"/>
                <w:szCs w:val="26"/>
              </w:rPr>
            </w:pPr>
            <w:r w:rsidRPr="0075070A">
              <w:rPr>
                <w:rFonts w:ascii="Cambria" w:hAnsi="Cambria"/>
                <w:sz w:val="26"/>
                <w:szCs w:val="26"/>
              </w:rPr>
              <w:t xml:space="preserve">906, Opp. </w:t>
            </w:r>
            <w:proofErr w:type="spellStart"/>
            <w:r w:rsidRPr="0075070A">
              <w:rPr>
                <w:rFonts w:ascii="Cambria" w:hAnsi="Cambria"/>
                <w:sz w:val="26"/>
                <w:szCs w:val="26"/>
              </w:rPr>
              <w:t>Hira</w:t>
            </w:r>
            <w:proofErr w:type="spellEnd"/>
            <w:r w:rsidRPr="0075070A">
              <w:rPr>
                <w:rFonts w:ascii="Cambria" w:hAnsi="Cambria"/>
                <w:sz w:val="26"/>
                <w:szCs w:val="26"/>
              </w:rPr>
              <w:t xml:space="preserve"> Theatre, Market, Belgaum-590001.Karnataka, India.</w:t>
            </w:r>
          </w:p>
        </w:tc>
      </w:tr>
    </w:tbl>
    <w:p w:rsidR="001E24D8" w:rsidRPr="009C5B54" w:rsidRDefault="001E24D8" w:rsidP="007C0EF1">
      <w:pPr>
        <w:rPr>
          <w:rFonts w:ascii="Cambria" w:hAnsi="Cambria"/>
          <w:sz w:val="20"/>
          <w:szCs w:val="20"/>
          <w:lang w:val="en-GB"/>
        </w:rPr>
      </w:pPr>
    </w:p>
    <w:p w:rsidR="009A776A" w:rsidRDefault="00FF1886" w:rsidP="001C4E67">
      <w:pPr>
        <w:rPr>
          <w:rFonts w:ascii="Cambria" w:hAnsi="Cambria"/>
          <w:b/>
          <w:sz w:val="28"/>
        </w:rPr>
      </w:pPr>
      <w:bookmarkStart w:id="0" w:name="_GoBack"/>
      <w:bookmarkEnd w:id="0"/>
      <w:proofErr w:type="spellStart"/>
      <w:proofErr w:type="gramStart"/>
      <w:r>
        <w:rPr>
          <w:rFonts w:ascii="Cambria" w:hAnsi="Cambria"/>
          <w:b/>
          <w:sz w:val="28"/>
        </w:rPr>
        <w:t>Sd</w:t>
      </w:r>
      <w:proofErr w:type="spellEnd"/>
      <w:proofErr w:type="gramEnd"/>
      <w:r>
        <w:rPr>
          <w:rFonts w:ascii="Cambria" w:hAnsi="Cambria"/>
          <w:b/>
          <w:sz w:val="28"/>
        </w:rPr>
        <w:t>/-</w:t>
      </w:r>
    </w:p>
    <w:p w:rsidR="00EA48B2" w:rsidRPr="009A776A" w:rsidRDefault="008D7052" w:rsidP="009A776A">
      <w:pPr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Dr. </w:t>
      </w:r>
      <w:r w:rsidR="008615EE" w:rsidRPr="00EA48B2">
        <w:rPr>
          <w:rFonts w:ascii="Cambria" w:hAnsi="Cambria"/>
          <w:b/>
          <w:sz w:val="28"/>
        </w:rPr>
        <w:t>RAGH</w:t>
      </w:r>
      <w:r w:rsidR="00E15EB1">
        <w:rPr>
          <w:rFonts w:ascii="Cambria" w:hAnsi="Cambria"/>
          <w:b/>
          <w:sz w:val="28"/>
        </w:rPr>
        <w:t>A</w:t>
      </w:r>
      <w:r w:rsidR="008615EE" w:rsidRPr="00EA48B2">
        <w:rPr>
          <w:rFonts w:ascii="Cambria" w:hAnsi="Cambria"/>
          <w:b/>
          <w:sz w:val="28"/>
        </w:rPr>
        <w:t>VENDRA HAJGOLKAR</w:t>
      </w:r>
    </w:p>
    <w:p w:rsidR="00BB1F48" w:rsidRDefault="00BB1F48" w:rsidP="001E24D8">
      <w:pPr>
        <w:rPr>
          <w:rFonts w:ascii="Cambria" w:hAnsi="Cambria"/>
          <w:b/>
          <w:bCs/>
        </w:rPr>
      </w:pPr>
    </w:p>
    <w:p w:rsidR="00865FBE" w:rsidRDefault="00EA48B2" w:rsidP="001E24D8">
      <w:pPr>
        <w:rPr>
          <w:rFonts w:ascii="Cambria" w:hAnsi="Cambria"/>
        </w:rPr>
      </w:pPr>
      <w:r w:rsidRPr="009C5B54">
        <w:rPr>
          <w:rFonts w:ascii="Cambria" w:hAnsi="Cambria"/>
          <w:b/>
          <w:bCs/>
        </w:rPr>
        <w:t>Place:</w:t>
      </w:r>
      <w:r w:rsidRPr="009C5B54">
        <w:rPr>
          <w:rFonts w:ascii="Cambria" w:hAnsi="Cambria"/>
        </w:rPr>
        <w:t xml:space="preserve"> Bel</w:t>
      </w:r>
      <w:r w:rsidR="001A67EB">
        <w:rPr>
          <w:rFonts w:ascii="Cambria" w:hAnsi="Cambria"/>
        </w:rPr>
        <w:t>agavi</w:t>
      </w:r>
      <w:r w:rsidRPr="009C5B54">
        <w:rPr>
          <w:rFonts w:ascii="Cambria" w:hAnsi="Cambria"/>
        </w:rPr>
        <w:t xml:space="preserve">. </w:t>
      </w:r>
    </w:p>
    <w:p w:rsidR="007C260B" w:rsidRPr="009C5B54" w:rsidRDefault="00865FBE">
      <w:pPr>
        <w:rPr>
          <w:rFonts w:ascii="Cambria" w:hAnsi="Cambria"/>
        </w:rPr>
      </w:pPr>
      <w:r w:rsidRPr="00865FBE">
        <w:rPr>
          <w:rFonts w:ascii="Cambria" w:hAnsi="Cambria"/>
          <w:b/>
        </w:rPr>
        <w:t>Date:</w:t>
      </w:r>
      <w:r w:rsidR="001A67EB">
        <w:rPr>
          <w:rFonts w:ascii="Cambria" w:hAnsi="Cambria"/>
        </w:rPr>
        <w:tab/>
      </w:r>
      <w:r w:rsidR="00272D40">
        <w:rPr>
          <w:rFonts w:ascii="Cambria" w:hAnsi="Cambria"/>
        </w:rPr>
        <w:t>01.01.2020</w:t>
      </w:r>
    </w:p>
    <w:sectPr w:rsidR="007C260B" w:rsidRPr="009C5B54" w:rsidSect="00CD1C76">
      <w:headerReference w:type="default" r:id="rId8"/>
      <w:footerReference w:type="default" r:id="rId9"/>
      <w:pgSz w:w="11909" w:h="16834" w:code="9"/>
      <w:pgMar w:top="576" w:right="1469" w:bottom="576" w:left="1699" w:header="734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B93" w:rsidRDefault="006C3B93">
      <w:r>
        <w:separator/>
      </w:r>
    </w:p>
  </w:endnote>
  <w:endnote w:type="continuationSeparator" w:id="1">
    <w:p w:rsidR="006C3B93" w:rsidRDefault="006C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SOCT3">
    <w:charset w:val="00"/>
    <w:family w:val="auto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llegha (Unregistered)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57" w:rsidRDefault="00346D57">
    <w:pPr>
      <w:pStyle w:val="Footer"/>
      <w:ind w:right="360"/>
      <w:rPr>
        <w:rFonts w:ascii="Willegha (Unregistered)" w:hAnsi="Willegha (Unregistered)"/>
        <w:sz w:val="50"/>
      </w:rPr>
    </w:pPr>
    <w:r>
      <w:rPr>
        <w:rFonts w:ascii="Copperplate Gothic Light" w:hAnsi="Copperplate Gothic Light"/>
        <w:sz w:val="24"/>
      </w:rPr>
      <w:tab/>
    </w:r>
    <w:r>
      <w:rPr>
        <w:rFonts w:ascii="Copperplate Gothic Light" w:hAnsi="Copperplate Gothic Light"/>
        <w:sz w:val="24"/>
      </w:rPr>
      <w:tab/>
    </w:r>
    <w:r>
      <w:rPr>
        <w:rFonts w:ascii="Bookman Old Style" w:hAnsi="Bookman Old Style"/>
        <w:i/>
        <w:sz w:val="24"/>
      </w:rPr>
      <w:t>Page</w:t>
    </w:r>
    <w:r w:rsidR="00F1555B">
      <w:rPr>
        <w:rStyle w:val="PageNumber"/>
        <w:rFonts w:ascii="Bookman Old Style" w:hAnsi="Bookman Old Style"/>
        <w:i/>
        <w:sz w:val="24"/>
      </w:rPr>
      <w:fldChar w:fldCharType="begin"/>
    </w:r>
    <w:r>
      <w:rPr>
        <w:rStyle w:val="PageNumber"/>
        <w:rFonts w:ascii="Bookman Old Style" w:hAnsi="Bookman Old Style"/>
        <w:i/>
        <w:sz w:val="24"/>
      </w:rPr>
      <w:instrText xml:space="preserve"> PAGE </w:instrText>
    </w:r>
    <w:r w:rsidR="00F1555B">
      <w:rPr>
        <w:rStyle w:val="PageNumber"/>
        <w:rFonts w:ascii="Bookman Old Style" w:hAnsi="Bookman Old Style"/>
        <w:i/>
        <w:sz w:val="24"/>
      </w:rPr>
      <w:fldChar w:fldCharType="separate"/>
    </w:r>
    <w:r w:rsidR="00EA4B1D">
      <w:rPr>
        <w:rStyle w:val="PageNumber"/>
        <w:rFonts w:ascii="Bookman Old Style" w:hAnsi="Bookman Old Style"/>
        <w:i/>
        <w:noProof/>
        <w:sz w:val="24"/>
      </w:rPr>
      <w:t>12</w:t>
    </w:r>
    <w:r w:rsidR="00F1555B">
      <w:rPr>
        <w:rStyle w:val="PageNumber"/>
        <w:rFonts w:ascii="Bookman Old Style" w:hAnsi="Bookman Old Style"/>
        <w:i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B93" w:rsidRDefault="006C3B93">
      <w:r>
        <w:separator/>
      </w:r>
    </w:p>
  </w:footnote>
  <w:footnote w:type="continuationSeparator" w:id="1">
    <w:p w:rsidR="006C3B93" w:rsidRDefault="006C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57" w:rsidRDefault="00346D57">
    <w:pPr>
      <w:pStyle w:val="Header"/>
      <w:tabs>
        <w:tab w:val="clear" w:pos="8640"/>
        <w:tab w:val="right" w:pos="8505"/>
      </w:tabs>
      <w:rPr>
        <w:rFonts w:ascii="Copperplate Gothic Light" w:hAnsi="Copperplate Gothic Light"/>
      </w:rPr>
    </w:pPr>
    <w:r>
      <w:rPr>
        <w:rFonts w:ascii="Copperplate Gothic Light" w:hAnsi="Copperplate Gothic Light"/>
        <w:sz w:val="24"/>
      </w:rPr>
      <w:tab/>
    </w:r>
    <w:r>
      <w:rPr>
        <w:rFonts w:ascii="Copperplate Gothic Light" w:hAnsi="Copperplate Gothic Light"/>
        <w:sz w:val="24"/>
      </w:rPr>
      <w:tab/>
    </w:r>
    <w:r w:rsidRPr="00A94A5F">
      <w:rPr>
        <w:rFonts w:ascii="Bookman Old Style" w:hAnsi="Bookman Old Style"/>
        <w:i/>
        <w:sz w:val="24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B4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56D5408"/>
    <w:multiLevelType w:val="hybridMultilevel"/>
    <w:tmpl w:val="A5F06F12"/>
    <w:lvl w:ilvl="0" w:tplc="C1F0A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037"/>
    <w:multiLevelType w:val="hybridMultilevel"/>
    <w:tmpl w:val="E3AC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D98"/>
    <w:multiLevelType w:val="hybridMultilevel"/>
    <w:tmpl w:val="185AAA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EE19B3"/>
    <w:multiLevelType w:val="hybridMultilevel"/>
    <w:tmpl w:val="232A5032"/>
    <w:lvl w:ilvl="0" w:tplc="3AC03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75A50"/>
    <w:multiLevelType w:val="hybridMultilevel"/>
    <w:tmpl w:val="90FC9378"/>
    <w:lvl w:ilvl="0" w:tplc="93F82C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50A"/>
    <w:multiLevelType w:val="hybridMultilevel"/>
    <w:tmpl w:val="80D4D3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272FC"/>
    <w:multiLevelType w:val="hybridMultilevel"/>
    <w:tmpl w:val="123E3DE2"/>
    <w:lvl w:ilvl="0" w:tplc="641AC1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24FE"/>
    <w:multiLevelType w:val="hybridMultilevel"/>
    <w:tmpl w:val="BF72019C"/>
    <w:lvl w:ilvl="0" w:tplc="4470E0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648AF"/>
    <w:multiLevelType w:val="hybridMultilevel"/>
    <w:tmpl w:val="372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A00F7"/>
    <w:multiLevelType w:val="hybridMultilevel"/>
    <w:tmpl w:val="48E86A16"/>
    <w:lvl w:ilvl="0" w:tplc="E1EA85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6F5"/>
    <w:multiLevelType w:val="hybridMultilevel"/>
    <w:tmpl w:val="29BED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1568"/>
    <w:multiLevelType w:val="hybridMultilevel"/>
    <w:tmpl w:val="A4D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4067C4"/>
    <w:multiLevelType w:val="hybridMultilevel"/>
    <w:tmpl w:val="75F2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C633A"/>
    <w:multiLevelType w:val="hybridMultilevel"/>
    <w:tmpl w:val="E3AC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1211"/>
    <w:multiLevelType w:val="hybridMultilevel"/>
    <w:tmpl w:val="AACE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E3F84"/>
    <w:multiLevelType w:val="hybridMultilevel"/>
    <w:tmpl w:val="B276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87876"/>
    <w:multiLevelType w:val="hybridMultilevel"/>
    <w:tmpl w:val="E9062968"/>
    <w:lvl w:ilvl="0" w:tplc="B5480C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23B3"/>
    <w:multiLevelType w:val="hybridMultilevel"/>
    <w:tmpl w:val="6E1817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D33DA8"/>
    <w:multiLevelType w:val="hybridMultilevel"/>
    <w:tmpl w:val="3D9A8E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70BB16FC"/>
    <w:multiLevelType w:val="hybridMultilevel"/>
    <w:tmpl w:val="07268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9F6D04"/>
    <w:multiLevelType w:val="hybridMultilevel"/>
    <w:tmpl w:val="159C5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307073"/>
    <w:multiLevelType w:val="hybridMultilevel"/>
    <w:tmpl w:val="E3AC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2"/>
  </w:num>
  <w:num w:numId="5">
    <w:abstractNumId w:val="6"/>
  </w:num>
  <w:num w:numId="6">
    <w:abstractNumId w:val="18"/>
  </w:num>
  <w:num w:numId="7">
    <w:abstractNumId w:val="19"/>
  </w:num>
  <w:num w:numId="8">
    <w:abstractNumId w:val="11"/>
  </w:num>
  <w:num w:numId="9">
    <w:abstractNumId w:val="3"/>
  </w:num>
  <w:num w:numId="10">
    <w:abstractNumId w:val="9"/>
  </w:num>
  <w:num w:numId="11">
    <w:abstractNumId w:val="23"/>
  </w:num>
  <w:num w:numId="12">
    <w:abstractNumId w:val="14"/>
  </w:num>
  <w:num w:numId="13">
    <w:abstractNumId w:val="2"/>
  </w:num>
  <w:num w:numId="14">
    <w:abstractNumId w:val="16"/>
  </w:num>
  <w:num w:numId="15">
    <w:abstractNumId w:val="12"/>
  </w:num>
  <w:num w:numId="16">
    <w:abstractNumId w:val="21"/>
  </w:num>
  <w:num w:numId="17">
    <w:abstractNumId w:val="15"/>
  </w:num>
  <w:num w:numId="18">
    <w:abstractNumId w:val="13"/>
  </w:num>
  <w:num w:numId="19">
    <w:abstractNumId w:val="10"/>
  </w:num>
  <w:num w:numId="20">
    <w:abstractNumId w:val="5"/>
  </w:num>
  <w:num w:numId="21">
    <w:abstractNumId w:val="1"/>
  </w:num>
  <w:num w:numId="22">
    <w:abstractNumId w:val="7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EF1"/>
    <w:rsid w:val="00000418"/>
    <w:rsid w:val="00004361"/>
    <w:rsid w:val="00006F39"/>
    <w:rsid w:val="00040197"/>
    <w:rsid w:val="00042A50"/>
    <w:rsid w:val="0004304B"/>
    <w:rsid w:val="00044E1E"/>
    <w:rsid w:val="00052D53"/>
    <w:rsid w:val="0006614B"/>
    <w:rsid w:val="00074E01"/>
    <w:rsid w:val="00075DB9"/>
    <w:rsid w:val="000802E9"/>
    <w:rsid w:val="000866F4"/>
    <w:rsid w:val="0009380E"/>
    <w:rsid w:val="0009747B"/>
    <w:rsid w:val="000A4F0D"/>
    <w:rsid w:val="000B04ED"/>
    <w:rsid w:val="000B261E"/>
    <w:rsid w:val="000B56D0"/>
    <w:rsid w:val="000C4003"/>
    <w:rsid w:val="000C4444"/>
    <w:rsid w:val="000C4AB4"/>
    <w:rsid w:val="000C69F9"/>
    <w:rsid w:val="000E1A66"/>
    <w:rsid w:val="000E3157"/>
    <w:rsid w:val="000E45B7"/>
    <w:rsid w:val="000E5967"/>
    <w:rsid w:val="000F054E"/>
    <w:rsid w:val="000F0B67"/>
    <w:rsid w:val="00100DE8"/>
    <w:rsid w:val="001036B4"/>
    <w:rsid w:val="0010677E"/>
    <w:rsid w:val="00107838"/>
    <w:rsid w:val="00111434"/>
    <w:rsid w:val="001124D7"/>
    <w:rsid w:val="001148F7"/>
    <w:rsid w:val="001230F9"/>
    <w:rsid w:val="00124A0C"/>
    <w:rsid w:val="001268C2"/>
    <w:rsid w:val="0013556D"/>
    <w:rsid w:val="00137343"/>
    <w:rsid w:val="0015251C"/>
    <w:rsid w:val="00152B16"/>
    <w:rsid w:val="00153E14"/>
    <w:rsid w:val="00162AE4"/>
    <w:rsid w:val="00175E35"/>
    <w:rsid w:val="001A1E6A"/>
    <w:rsid w:val="001A2A66"/>
    <w:rsid w:val="001A563B"/>
    <w:rsid w:val="001A67EB"/>
    <w:rsid w:val="001B4D2F"/>
    <w:rsid w:val="001B7727"/>
    <w:rsid w:val="001C0B02"/>
    <w:rsid w:val="001C39CB"/>
    <w:rsid w:val="001C4E67"/>
    <w:rsid w:val="001C5A08"/>
    <w:rsid w:val="001C6E94"/>
    <w:rsid w:val="001C7B6A"/>
    <w:rsid w:val="001C7E6E"/>
    <w:rsid w:val="001D45B3"/>
    <w:rsid w:val="001D5424"/>
    <w:rsid w:val="001D6D7A"/>
    <w:rsid w:val="001E24D8"/>
    <w:rsid w:val="001E5DD8"/>
    <w:rsid w:val="00200663"/>
    <w:rsid w:val="0020096F"/>
    <w:rsid w:val="002024C9"/>
    <w:rsid w:val="00205559"/>
    <w:rsid w:val="0021268B"/>
    <w:rsid w:val="00223AA7"/>
    <w:rsid w:val="0022639B"/>
    <w:rsid w:val="0022671C"/>
    <w:rsid w:val="0024276C"/>
    <w:rsid w:val="002451A2"/>
    <w:rsid w:val="0026365E"/>
    <w:rsid w:val="00271FBB"/>
    <w:rsid w:val="00272D40"/>
    <w:rsid w:val="00285548"/>
    <w:rsid w:val="0029386C"/>
    <w:rsid w:val="00296BE3"/>
    <w:rsid w:val="002A46F4"/>
    <w:rsid w:val="002B0BC5"/>
    <w:rsid w:val="002B22A6"/>
    <w:rsid w:val="002B51FF"/>
    <w:rsid w:val="002E2D77"/>
    <w:rsid w:val="002E654A"/>
    <w:rsid w:val="002F4A2D"/>
    <w:rsid w:val="002F632F"/>
    <w:rsid w:val="0030144A"/>
    <w:rsid w:val="00316E2D"/>
    <w:rsid w:val="003173FA"/>
    <w:rsid w:val="00333642"/>
    <w:rsid w:val="00335692"/>
    <w:rsid w:val="003370C7"/>
    <w:rsid w:val="00340921"/>
    <w:rsid w:val="003419AB"/>
    <w:rsid w:val="00343880"/>
    <w:rsid w:val="00345C34"/>
    <w:rsid w:val="00346D57"/>
    <w:rsid w:val="00354A0E"/>
    <w:rsid w:val="00357D0C"/>
    <w:rsid w:val="00363849"/>
    <w:rsid w:val="00364B49"/>
    <w:rsid w:val="0037376E"/>
    <w:rsid w:val="0039307D"/>
    <w:rsid w:val="003964E2"/>
    <w:rsid w:val="003A2D26"/>
    <w:rsid w:val="003B53A0"/>
    <w:rsid w:val="003C1792"/>
    <w:rsid w:val="003C5A7D"/>
    <w:rsid w:val="003D3A40"/>
    <w:rsid w:val="003D4CC9"/>
    <w:rsid w:val="003E59E7"/>
    <w:rsid w:val="003E7A59"/>
    <w:rsid w:val="003F6E5E"/>
    <w:rsid w:val="00411CFC"/>
    <w:rsid w:val="0042242D"/>
    <w:rsid w:val="00422B23"/>
    <w:rsid w:val="0042327F"/>
    <w:rsid w:val="004322E5"/>
    <w:rsid w:val="00433D04"/>
    <w:rsid w:val="00450064"/>
    <w:rsid w:val="004501C5"/>
    <w:rsid w:val="00451228"/>
    <w:rsid w:val="00464CBA"/>
    <w:rsid w:val="00482F6F"/>
    <w:rsid w:val="00485C57"/>
    <w:rsid w:val="004908F0"/>
    <w:rsid w:val="00494EE9"/>
    <w:rsid w:val="004A2CEB"/>
    <w:rsid w:val="004A3548"/>
    <w:rsid w:val="004A43C5"/>
    <w:rsid w:val="004A60D0"/>
    <w:rsid w:val="004B5044"/>
    <w:rsid w:val="004B5267"/>
    <w:rsid w:val="004C74B5"/>
    <w:rsid w:val="004C7E36"/>
    <w:rsid w:val="004D5306"/>
    <w:rsid w:val="004D57B3"/>
    <w:rsid w:val="004E0438"/>
    <w:rsid w:val="004E2DF0"/>
    <w:rsid w:val="004F53AC"/>
    <w:rsid w:val="005013FA"/>
    <w:rsid w:val="0051229C"/>
    <w:rsid w:val="00513527"/>
    <w:rsid w:val="00520418"/>
    <w:rsid w:val="005253C9"/>
    <w:rsid w:val="00536120"/>
    <w:rsid w:val="00537014"/>
    <w:rsid w:val="00537F4A"/>
    <w:rsid w:val="00540D35"/>
    <w:rsid w:val="005423B3"/>
    <w:rsid w:val="005455B1"/>
    <w:rsid w:val="00556624"/>
    <w:rsid w:val="005625CD"/>
    <w:rsid w:val="00572060"/>
    <w:rsid w:val="00573615"/>
    <w:rsid w:val="00575098"/>
    <w:rsid w:val="00577F52"/>
    <w:rsid w:val="005817FB"/>
    <w:rsid w:val="0058473B"/>
    <w:rsid w:val="005918BE"/>
    <w:rsid w:val="005923DC"/>
    <w:rsid w:val="005A0B69"/>
    <w:rsid w:val="005A1700"/>
    <w:rsid w:val="005A3664"/>
    <w:rsid w:val="005B0F3B"/>
    <w:rsid w:val="005C3250"/>
    <w:rsid w:val="005E5339"/>
    <w:rsid w:val="005F624D"/>
    <w:rsid w:val="0060074E"/>
    <w:rsid w:val="0060420F"/>
    <w:rsid w:val="00604A4D"/>
    <w:rsid w:val="00611F9E"/>
    <w:rsid w:val="00611FEE"/>
    <w:rsid w:val="006136EE"/>
    <w:rsid w:val="0062047E"/>
    <w:rsid w:val="00622A63"/>
    <w:rsid w:val="0062480C"/>
    <w:rsid w:val="006312E6"/>
    <w:rsid w:val="00633869"/>
    <w:rsid w:val="006372F7"/>
    <w:rsid w:val="00643979"/>
    <w:rsid w:val="006522D4"/>
    <w:rsid w:val="00655984"/>
    <w:rsid w:val="00656A8B"/>
    <w:rsid w:val="0066216A"/>
    <w:rsid w:val="006759FB"/>
    <w:rsid w:val="006778A1"/>
    <w:rsid w:val="00692AF1"/>
    <w:rsid w:val="00694D25"/>
    <w:rsid w:val="006A3BED"/>
    <w:rsid w:val="006A4419"/>
    <w:rsid w:val="006A6BBC"/>
    <w:rsid w:val="006A78DA"/>
    <w:rsid w:val="006C3B93"/>
    <w:rsid w:val="006D1499"/>
    <w:rsid w:val="006E0D3C"/>
    <w:rsid w:val="006E181B"/>
    <w:rsid w:val="006E42D7"/>
    <w:rsid w:val="006E5C8F"/>
    <w:rsid w:val="006F23BB"/>
    <w:rsid w:val="006F3086"/>
    <w:rsid w:val="006F70CC"/>
    <w:rsid w:val="00700468"/>
    <w:rsid w:val="00704793"/>
    <w:rsid w:val="0073018A"/>
    <w:rsid w:val="00731449"/>
    <w:rsid w:val="00732FA0"/>
    <w:rsid w:val="00734D67"/>
    <w:rsid w:val="00737CF1"/>
    <w:rsid w:val="0075070A"/>
    <w:rsid w:val="007564A3"/>
    <w:rsid w:val="0076353A"/>
    <w:rsid w:val="00783BA5"/>
    <w:rsid w:val="00785CC3"/>
    <w:rsid w:val="00797E52"/>
    <w:rsid w:val="007A34FC"/>
    <w:rsid w:val="007B33FA"/>
    <w:rsid w:val="007B57F6"/>
    <w:rsid w:val="007C0EF1"/>
    <w:rsid w:val="007C260B"/>
    <w:rsid w:val="007C6551"/>
    <w:rsid w:val="007D1102"/>
    <w:rsid w:val="007D5988"/>
    <w:rsid w:val="007E13FC"/>
    <w:rsid w:val="007F2A58"/>
    <w:rsid w:val="007F404D"/>
    <w:rsid w:val="008044D6"/>
    <w:rsid w:val="0080707C"/>
    <w:rsid w:val="00807F09"/>
    <w:rsid w:val="00810E97"/>
    <w:rsid w:val="00816A89"/>
    <w:rsid w:val="00834AF7"/>
    <w:rsid w:val="00835C1B"/>
    <w:rsid w:val="00847EBC"/>
    <w:rsid w:val="008604F9"/>
    <w:rsid w:val="00860896"/>
    <w:rsid w:val="008615EE"/>
    <w:rsid w:val="00861810"/>
    <w:rsid w:val="00865FBE"/>
    <w:rsid w:val="00867250"/>
    <w:rsid w:val="00867B9C"/>
    <w:rsid w:val="00874FEA"/>
    <w:rsid w:val="008761FB"/>
    <w:rsid w:val="00876252"/>
    <w:rsid w:val="00876920"/>
    <w:rsid w:val="00884D34"/>
    <w:rsid w:val="008A4DD9"/>
    <w:rsid w:val="008C5EEC"/>
    <w:rsid w:val="008C7FDC"/>
    <w:rsid w:val="008D4B28"/>
    <w:rsid w:val="008D6BFD"/>
    <w:rsid w:val="008D7052"/>
    <w:rsid w:val="008D74BC"/>
    <w:rsid w:val="008E06E2"/>
    <w:rsid w:val="008E1483"/>
    <w:rsid w:val="008F1148"/>
    <w:rsid w:val="008F5059"/>
    <w:rsid w:val="00904442"/>
    <w:rsid w:val="009132CF"/>
    <w:rsid w:val="00917EAB"/>
    <w:rsid w:val="0092473F"/>
    <w:rsid w:val="009301A4"/>
    <w:rsid w:val="00930CBE"/>
    <w:rsid w:val="009325FF"/>
    <w:rsid w:val="00966279"/>
    <w:rsid w:val="00967E79"/>
    <w:rsid w:val="0097107C"/>
    <w:rsid w:val="0097449B"/>
    <w:rsid w:val="00977EE7"/>
    <w:rsid w:val="00981DDF"/>
    <w:rsid w:val="0098503F"/>
    <w:rsid w:val="009865BA"/>
    <w:rsid w:val="0098660C"/>
    <w:rsid w:val="00991772"/>
    <w:rsid w:val="00991808"/>
    <w:rsid w:val="00994338"/>
    <w:rsid w:val="009944D7"/>
    <w:rsid w:val="0099493B"/>
    <w:rsid w:val="009A040C"/>
    <w:rsid w:val="009A1BAF"/>
    <w:rsid w:val="009A2CE2"/>
    <w:rsid w:val="009A776A"/>
    <w:rsid w:val="009B3331"/>
    <w:rsid w:val="009B3FE6"/>
    <w:rsid w:val="009C39C7"/>
    <w:rsid w:val="009C5B54"/>
    <w:rsid w:val="009D529A"/>
    <w:rsid w:val="009D5EC5"/>
    <w:rsid w:val="009D7B52"/>
    <w:rsid w:val="009F1EBD"/>
    <w:rsid w:val="009F2625"/>
    <w:rsid w:val="009F279F"/>
    <w:rsid w:val="009F3F39"/>
    <w:rsid w:val="00A01239"/>
    <w:rsid w:val="00A03D6E"/>
    <w:rsid w:val="00A170A2"/>
    <w:rsid w:val="00A229C9"/>
    <w:rsid w:val="00A237AE"/>
    <w:rsid w:val="00A26AA1"/>
    <w:rsid w:val="00A33C12"/>
    <w:rsid w:val="00A354F2"/>
    <w:rsid w:val="00A35607"/>
    <w:rsid w:val="00A460B2"/>
    <w:rsid w:val="00A46E5E"/>
    <w:rsid w:val="00A51B5E"/>
    <w:rsid w:val="00A54282"/>
    <w:rsid w:val="00A55927"/>
    <w:rsid w:val="00A56242"/>
    <w:rsid w:val="00A60D63"/>
    <w:rsid w:val="00A64F7E"/>
    <w:rsid w:val="00A72A91"/>
    <w:rsid w:val="00A81262"/>
    <w:rsid w:val="00A81CF9"/>
    <w:rsid w:val="00A82E57"/>
    <w:rsid w:val="00A83FA8"/>
    <w:rsid w:val="00A92CC9"/>
    <w:rsid w:val="00A94A5F"/>
    <w:rsid w:val="00A96302"/>
    <w:rsid w:val="00AA1C07"/>
    <w:rsid w:val="00AA386E"/>
    <w:rsid w:val="00AA6D58"/>
    <w:rsid w:val="00AB3497"/>
    <w:rsid w:val="00AB6394"/>
    <w:rsid w:val="00AB76E3"/>
    <w:rsid w:val="00AD1A2D"/>
    <w:rsid w:val="00AD34D0"/>
    <w:rsid w:val="00AD4C3F"/>
    <w:rsid w:val="00AD5759"/>
    <w:rsid w:val="00AD5969"/>
    <w:rsid w:val="00AD7EAA"/>
    <w:rsid w:val="00AE0A72"/>
    <w:rsid w:val="00AE1082"/>
    <w:rsid w:val="00AE5963"/>
    <w:rsid w:val="00AF10C7"/>
    <w:rsid w:val="00AF2F6E"/>
    <w:rsid w:val="00B03657"/>
    <w:rsid w:val="00B04581"/>
    <w:rsid w:val="00B07089"/>
    <w:rsid w:val="00B12F70"/>
    <w:rsid w:val="00B2369D"/>
    <w:rsid w:val="00B65916"/>
    <w:rsid w:val="00B723C8"/>
    <w:rsid w:val="00B73BDE"/>
    <w:rsid w:val="00B83424"/>
    <w:rsid w:val="00B83C08"/>
    <w:rsid w:val="00B95A08"/>
    <w:rsid w:val="00BA3EBB"/>
    <w:rsid w:val="00BA608D"/>
    <w:rsid w:val="00BB1F48"/>
    <w:rsid w:val="00BB38A6"/>
    <w:rsid w:val="00BB4C43"/>
    <w:rsid w:val="00BB4E09"/>
    <w:rsid w:val="00BB7098"/>
    <w:rsid w:val="00BC3B63"/>
    <w:rsid w:val="00BC6E9E"/>
    <w:rsid w:val="00BC790C"/>
    <w:rsid w:val="00BD2605"/>
    <w:rsid w:val="00BD2A54"/>
    <w:rsid w:val="00BD2EBE"/>
    <w:rsid w:val="00BD4562"/>
    <w:rsid w:val="00BD65B0"/>
    <w:rsid w:val="00BE0B1C"/>
    <w:rsid w:val="00BF07D8"/>
    <w:rsid w:val="00BF57CC"/>
    <w:rsid w:val="00C060F9"/>
    <w:rsid w:val="00C32897"/>
    <w:rsid w:val="00C34890"/>
    <w:rsid w:val="00C34FA9"/>
    <w:rsid w:val="00C400EB"/>
    <w:rsid w:val="00C42D68"/>
    <w:rsid w:val="00C453DF"/>
    <w:rsid w:val="00C475C2"/>
    <w:rsid w:val="00C477DE"/>
    <w:rsid w:val="00C60CA6"/>
    <w:rsid w:val="00C6158B"/>
    <w:rsid w:val="00C6338D"/>
    <w:rsid w:val="00C82B9C"/>
    <w:rsid w:val="00C82D3D"/>
    <w:rsid w:val="00C86C15"/>
    <w:rsid w:val="00C92C04"/>
    <w:rsid w:val="00C96726"/>
    <w:rsid w:val="00CA31DA"/>
    <w:rsid w:val="00CB022E"/>
    <w:rsid w:val="00CC048A"/>
    <w:rsid w:val="00CC16DD"/>
    <w:rsid w:val="00CC65B4"/>
    <w:rsid w:val="00CC66FC"/>
    <w:rsid w:val="00CD1C76"/>
    <w:rsid w:val="00CD2C0A"/>
    <w:rsid w:val="00CE103B"/>
    <w:rsid w:val="00CE7A9E"/>
    <w:rsid w:val="00CF00DD"/>
    <w:rsid w:val="00CF156E"/>
    <w:rsid w:val="00CF4978"/>
    <w:rsid w:val="00D0039D"/>
    <w:rsid w:val="00D10E8C"/>
    <w:rsid w:val="00D1462E"/>
    <w:rsid w:val="00D15433"/>
    <w:rsid w:val="00D20AB8"/>
    <w:rsid w:val="00D20F75"/>
    <w:rsid w:val="00D23B83"/>
    <w:rsid w:val="00D25420"/>
    <w:rsid w:val="00D40675"/>
    <w:rsid w:val="00D412F5"/>
    <w:rsid w:val="00D63032"/>
    <w:rsid w:val="00D73CC7"/>
    <w:rsid w:val="00D76483"/>
    <w:rsid w:val="00D800B5"/>
    <w:rsid w:val="00D80690"/>
    <w:rsid w:val="00D80D18"/>
    <w:rsid w:val="00D90493"/>
    <w:rsid w:val="00D9601E"/>
    <w:rsid w:val="00DA000D"/>
    <w:rsid w:val="00DA5552"/>
    <w:rsid w:val="00DB02DE"/>
    <w:rsid w:val="00DB0CE4"/>
    <w:rsid w:val="00DB4DCA"/>
    <w:rsid w:val="00DB56CB"/>
    <w:rsid w:val="00DB7017"/>
    <w:rsid w:val="00DC3B4D"/>
    <w:rsid w:val="00DC3D33"/>
    <w:rsid w:val="00DD38BF"/>
    <w:rsid w:val="00DD760A"/>
    <w:rsid w:val="00E10901"/>
    <w:rsid w:val="00E151A6"/>
    <w:rsid w:val="00E15EB1"/>
    <w:rsid w:val="00E175DA"/>
    <w:rsid w:val="00E26078"/>
    <w:rsid w:val="00E27B7A"/>
    <w:rsid w:val="00E439E1"/>
    <w:rsid w:val="00E439F8"/>
    <w:rsid w:val="00E45473"/>
    <w:rsid w:val="00E52945"/>
    <w:rsid w:val="00E53CCD"/>
    <w:rsid w:val="00E6113D"/>
    <w:rsid w:val="00E62C9A"/>
    <w:rsid w:val="00E74281"/>
    <w:rsid w:val="00E77F7E"/>
    <w:rsid w:val="00E804C7"/>
    <w:rsid w:val="00E864B4"/>
    <w:rsid w:val="00E936BB"/>
    <w:rsid w:val="00E94731"/>
    <w:rsid w:val="00E94954"/>
    <w:rsid w:val="00E95416"/>
    <w:rsid w:val="00EA0F9A"/>
    <w:rsid w:val="00EA48B2"/>
    <w:rsid w:val="00EA4B1D"/>
    <w:rsid w:val="00EA7763"/>
    <w:rsid w:val="00EB0989"/>
    <w:rsid w:val="00EC1E72"/>
    <w:rsid w:val="00EC21E9"/>
    <w:rsid w:val="00EC3B1C"/>
    <w:rsid w:val="00ED6EFB"/>
    <w:rsid w:val="00EE0E31"/>
    <w:rsid w:val="00F11F98"/>
    <w:rsid w:val="00F13483"/>
    <w:rsid w:val="00F13F2D"/>
    <w:rsid w:val="00F1555B"/>
    <w:rsid w:val="00F22557"/>
    <w:rsid w:val="00F26080"/>
    <w:rsid w:val="00F360DC"/>
    <w:rsid w:val="00F447F4"/>
    <w:rsid w:val="00F560A1"/>
    <w:rsid w:val="00F60861"/>
    <w:rsid w:val="00F62522"/>
    <w:rsid w:val="00F73141"/>
    <w:rsid w:val="00F74F8A"/>
    <w:rsid w:val="00F817F6"/>
    <w:rsid w:val="00F90DF0"/>
    <w:rsid w:val="00F9265D"/>
    <w:rsid w:val="00F93008"/>
    <w:rsid w:val="00FA6BEA"/>
    <w:rsid w:val="00FB0A30"/>
    <w:rsid w:val="00FB51FB"/>
    <w:rsid w:val="00FB6743"/>
    <w:rsid w:val="00FC63A3"/>
    <w:rsid w:val="00FC6563"/>
    <w:rsid w:val="00FC772E"/>
    <w:rsid w:val="00FD2FCA"/>
    <w:rsid w:val="00FD7456"/>
    <w:rsid w:val="00FF1886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7D"/>
    <w:rPr>
      <w:sz w:val="24"/>
      <w:szCs w:val="24"/>
    </w:rPr>
  </w:style>
  <w:style w:type="paragraph" w:styleId="Heading1">
    <w:name w:val="heading 1"/>
    <w:basedOn w:val="Normal"/>
    <w:next w:val="Normal"/>
    <w:qFormat/>
    <w:rsid w:val="007C0EF1"/>
    <w:pPr>
      <w:keepNext/>
      <w:jc w:val="center"/>
      <w:outlineLvl w:val="0"/>
    </w:pPr>
    <w:rPr>
      <w:b/>
      <w:sz w:val="40"/>
      <w:szCs w:val="20"/>
      <w:lang w:val="en-GB"/>
    </w:rPr>
  </w:style>
  <w:style w:type="paragraph" w:styleId="Heading2">
    <w:name w:val="heading 2"/>
    <w:basedOn w:val="Normal"/>
    <w:next w:val="Normal"/>
    <w:qFormat/>
    <w:rsid w:val="007C0EF1"/>
    <w:pPr>
      <w:keepNext/>
      <w:tabs>
        <w:tab w:val="left" w:pos="2552"/>
        <w:tab w:val="left" w:pos="2835"/>
      </w:tabs>
      <w:spacing w:line="312" w:lineRule="auto"/>
      <w:outlineLvl w:val="1"/>
    </w:pPr>
    <w:rPr>
      <w:rFonts w:ascii="Garamond" w:hAnsi="Garamond"/>
      <w:b/>
      <w:szCs w:val="20"/>
    </w:rPr>
  </w:style>
  <w:style w:type="paragraph" w:styleId="Heading5">
    <w:name w:val="heading 5"/>
    <w:basedOn w:val="Normal"/>
    <w:next w:val="Normal"/>
    <w:qFormat/>
    <w:rsid w:val="007C0EF1"/>
    <w:pPr>
      <w:keepNext/>
      <w:spacing w:before="100" w:line="360" w:lineRule="auto"/>
      <w:ind w:left="2160" w:firstLine="720"/>
      <w:outlineLvl w:val="4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qFormat/>
    <w:rsid w:val="007C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0EF1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Footer">
    <w:name w:val="footer"/>
    <w:basedOn w:val="Normal"/>
    <w:rsid w:val="007C0EF1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7C0EF1"/>
  </w:style>
  <w:style w:type="paragraph" w:customStyle="1" w:styleId="ss">
    <w:name w:val="ss"/>
    <w:basedOn w:val="Normal"/>
    <w:rsid w:val="007C0EF1"/>
    <w:pPr>
      <w:pBdr>
        <w:bottom w:val="single" w:sz="12" w:space="1" w:color="auto"/>
        <w:right w:val="single" w:sz="12" w:space="4" w:color="auto"/>
      </w:pBdr>
      <w:shd w:val="clear" w:color="auto" w:fill="C0C0C0"/>
      <w:spacing w:before="300" w:after="300"/>
    </w:pPr>
    <w:rPr>
      <w:rFonts w:ascii="Copperplate Gothic Bold" w:hAnsi="Copperplate Gothic Bold"/>
      <w:spacing w:val="20"/>
      <w:szCs w:val="20"/>
      <w:lang w:val="en-GB"/>
    </w:rPr>
  </w:style>
  <w:style w:type="paragraph" w:styleId="BodyText2">
    <w:name w:val="Body Text 2"/>
    <w:basedOn w:val="Normal"/>
    <w:rsid w:val="007C0EF1"/>
    <w:rPr>
      <w:sz w:val="20"/>
      <w:szCs w:val="20"/>
    </w:rPr>
  </w:style>
  <w:style w:type="paragraph" w:customStyle="1" w:styleId="BodyText3">
    <w:name w:val="Body Text3"/>
    <w:basedOn w:val="BodyText"/>
    <w:rsid w:val="007C0EF1"/>
    <w:pPr>
      <w:spacing w:after="0"/>
    </w:pPr>
    <w:rPr>
      <w:szCs w:val="20"/>
      <w:lang w:val="en-GB"/>
    </w:rPr>
  </w:style>
  <w:style w:type="paragraph" w:customStyle="1" w:styleId="Achievement">
    <w:name w:val="Achievement"/>
    <w:basedOn w:val="BodyText"/>
    <w:rsid w:val="007C0EF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Title">
    <w:name w:val="Title"/>
    <w:basedOn w:val="Normal"/>
    <w:link w:val="TitleChar"/>
    <w:qFormat/>
    <w:rsid w:val="007C0EF1"/>
    <w:pPr>
      <w:jc w:val="center"/>
    </w:pPr>
    <w:rPr>
      <w:rFonts w:ascii="Modern" w:hAnsi="Modern"/>
      <w:b/>
      <w:i/>
      <w:sz w:val="32"/>
    </w:rPr>
  </w:style>
  <w:style w:type="paragraph" w:styleId="BodyText">
    <w:name w:val="Body Text"/>
    <w:basedOn w:val="Normal"/>
    <w:rsid w:val="007C0EF1"/>
    <w:pPr>
      <w:spacing w:after="120"/>
    </w:pPr>
  </w:style>
  <w:style w:type="paragraph" w:styleId="BalloonText">
    <w:name w:val="Balloon Text"/>
    <w:basedOn w:val="Normal"/>
    <w:semiHidden/>
    <w:rsid w:val="00D10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556D"/>
    <w:pPr>
      <w:ind w:left="720"/>
    </w:pPr>
  </w:style>
  <w:style w:type="table" w:styleId="TableGrid">
    <w:name w:val="Table Grid"/>
    <w:basedOn w:val="TableNormal"/>
    <w:uiPriority w:val="59"/>
    <w:rsid w:val="00EA0F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7C260B"/>
    <w:rPr>
      <w:rFonts w:ascii="Modern" w:hAnsi="Modern"/>
      <w:b/>
      <w:i/>
      <w:sz w:val="32"/>
      <w:szCs w:val="24"/>
    </w:rPr>
  </w:style>
  <w:style w:type="paragraph" w:styleId="NoSpacing">
    <w:name w:val="No Spacing"/>
    <w:uiPriority w:val="1"/>
    <w:qFormat/>
    <w:rsid w:val="00B2369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336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E14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C42D6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5646-9CDA-473F-A03A-5457219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12</Pages>
  <Words>3684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sdmcet</Company>
  <LinksUpToDate>false</LinksUpToDate>
  <CharactersWithSpaces>26625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user</cp:lastModifiedBy>
  <cp:revision>85</cp:revision>
  <cp:lastPrinted>2018-12-29T06:28:00Z</cp:lastPrinted>
  <dcterms:created xsi:type="dcterms:W3CDTF">2017-06-01T10:43:00Z</dcterms:created>
  <dcterms:modified xsi:type="dcterms:W3CDTF">2015-01-13T19:21:00Z</dcterms:modified>
</cp:coreProperties>
</file>